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F5F3" w14:textId="26801EEB" w:rsidR="00350B04" w:rsidRPr="00536891" w:rsidRDefault="00283C1B" w:rsidP="00283C1B">
      <w:pPr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 w:val="28"/>
          <w:szCs w:val="28"/>
        </w:rPr>
        <w:t>花蓮縣花蓮市中正國民小學五年三班校外教學聯絡單</w:t>
      </w:r>
      <w:r w:rsidR="00536891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536891" w:rsidRPr="00536891">
        <w:rPr>
          <w:rFonts w:ascii="微軟正黑體" w:eastAsia="微軟正黑體" w:hAnsi="微軟正黑體"/>
          <w:szCs w:val="24"/>
        </w:rPr>
        <w:t>111.02.22</w:t>
      </w:r>
    </w:p>
    <w:p w14:paraId="1C0D429E" w14:textId="73E2BCEA" w:rsidR="00283C1B" w:rsidRDefault="00283C1B" w:rsidP="00283C1B">
      <w:pPr>
        <w:spacing w:line="0" w:lineRule="atLeast"/>
        <w:rPr>
          <w:rFonts w:ascii="Pyunji R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一、活動目的</w:t>
      </w:r>
      <w:r>
        <w:rPr>
          <w:rFonts w:ascii="Pyunji R" w:eastAsia="Pyunji R" w:hAnsi="微軟正黑體" w:hint="eastAsia"/>
          <w:sz w:val="28"/>
          <w:szCs w:val="28"/>
        </w:rPr>
        <w:t>：</w:t>
      </w:r>
    </w:p>
    <w:p w14:paraId="5E4C8F07" w14:textId="77777777" w:rsidR="00283C1B" w:rsidRPr="00283C1B" w:rsidRDefault="00283C1B" w:rsidP="00283C1B">
      <w:pPr>
        <w:spacing w:line="0" w:lineRule="atLeast"/>
        <w:ind w:leftChars="1" w:left="1122" w:hangingChars="400" w:hanging="1120"/>
        <w:jc w:val="both"/>
        <w:rPr>
          <w:rFonts w:ascii="微軟正黑體" w:eastAsia="微軟正黑體" w:hAnsi="微軟正黑體" w:cs="Times New Roman"/>
          <w:bCs/>
          <w:sz w:val="28"/>
          <w:szCs w:val="28"/>
        </w:rPr>
      </w:pPr>
      <w:r>
        <w:rPr>
          <w:rFonts w:ascii="Pyunji R" w:hAnsi="微軟正黑體" w:hint="eastAsia"/>
          <w:sz w:val="28"/>
          <w:szCs w:val="28"/>
        </w:rPr>
        <w:t xml:space="preserve">   </w:t>
      </w:r>
      <w:r w:rsidRPr="00283C1B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283C1B">
        <w:rPr>
          <w:rFonts w:ascii="微軟正黑體" w:eastAsia="微軟正黑體" w:hAnsi="微軟正黑體" w:cs="Times New Roman" w:hint="eastAsia"/>
          <w:bCs/>
          <w:sz w:val="28"/>
          <w:szCs w:val="28"/>
        </w:rPr>
        <w:t>1</w:t>
      </w:r>
      <w:r w:rsidRPr="00283C1B">
        <w:rPr>
          <w:rFonts w:ascii="微軟正黑體" w:eastAsia="微軟正黑體" w:hAnsi="微軟正黑體" w:cs="Times New Roman"/>
          <w:bCs/>
          <w:sz w:val="28"/>
          <w:szCs w:val="28"/>
        </w:rPr>
        <w:t>.</w:t>
      </w:r>
      <w:r w:rsidRPr="00283C1B">
        <w:rPr>
          <w:rFonts w:ascii="微軟正黑體" w:eastAsia="微軟正黑體" w:hAnsi="微軟正黑體" w:cs="Times New Roman" w:hint="eastAsia"/>
          <w:bCs/>
          <w:sz w:val="28"/>
          <w:szCs w:val="28"/>
        </w:rPr>
        <w:t>符應新課綱之精神</w:t>
      </w:r>
      <w:bookmarkStart w:id="0" w:name="_Hlk96453024"/>
      <w:r w:rsidRPr="00283C1B">
        <w:rPr>
          <w:rFonts w:ascii="微軟正黑體" w:eastAsia="微軟正黑體" w:hAnsi="微軟正黑體" w:cs="Times New Roman" w:hint="eastAsia"/>
          <w:bCs/>
          <w:sz w:val="28"/>
          <w:szCs w:val="28"/>
        </w:rPr>
        <w:t>，</w:t>
      </w:r>
      <w:bookmarkEnd w:id="0"/>
      <w:r w:rsidRPr="00283C1B">
        <w:rPr>
          <w:rFonts w:ascii="微軟正黑體" w:eastAsia="微軟正黑體" w:hAnsi="微軟正黑體" w:cs="Times New Roman" w:hint="eastAsia"/>
          <w:bCs/>
          <w:sz w:val="28"/>
          <w:szCs w:val="28"/>
        </w:rPr>
        <w:t>參觀數學活動特展，落實數學素養導向之</w:t>
      </w:r>
    </w:p>
    <w:p w14:paraId="1630874F" w14:textId="658B88EF" w:rsidR="00283C1B" w:rsidRPr="00283C1B" w:rsidRDefault="00283C1B" w:rsidP="00283C1B">
      <w:pPr>
        <w:spacing w:line="0" w:lineRule="atLeast"/>
        <w:ind w:leftChars="1" w:left="1122" w:hangingChars="400" w:hanging="1120"/>
        <w:jc w:val="both"/>
        <w:rPr>
          <w:rFonts w:ascii="微軟正黑體" w:eastAsia="微軟正黑體" w:hAnsi="微軟正黑體" w:cs="Times New Roman"/>
          <w:bCs/>
          <w:sz w:val="28"/>
          <w:szCs w:val="28"/>
        </w:rPr>
      </w:pPr>
      <w:r w:rsidRPr="00283C1B">
        <w:rPr>
          <w:rFonts w:ascii="微軟正黑體" w:eastAsia="微軟正黑體" w:hAnsi="微軟正黑體" w:cs="Times New Roman" w:hint="eastAsia"/>
          <w:bCs/>
          <w:sz w:val="28"/>
          <w:szCs w:val="28"/>
        </w:rPr>
        <w:t xml:space="preserve">      </w:t>
      </w:r>
      <w:r w:rsidRPr="00283C1B">
        <w:rPr>
          <w:rFonts w:ascii="微軟正黑體" w:eastAsia="微軟正黑體" w:hAnsi="微軟正黑體" w:cs="Times New Roman" w:hint="eastAsia"/>
          <w:bCs/>
          <w:sz w:val="28"/>
          <w:szCs w:val="28"/>
        </w:rPr>
        <w:t>教學與學習。</w:t>
      </w:r>
    </w:p>
    <w:p w14:paraId="01D527D0" w14:textId="77777777" w:rsidR="00283C1B" w:rsidRPr="00283C1B" w:rsidRDefault="00283C1B" w:rsidP="00283C1B">
      <w:pPr>
        <w:spacing w:line="0" w:lineRule="atLeast"/>
        <w:ind w:leftChars="1" w:left="1122" w:hangingChars="400" w:hanging="1120"/>
        <w:jc w:val="both"/>
        <w:rPr>
          <w:rFonts w:ascii="微軟正黑體" w:eastAsia="微軟正黑體" w:hAnsi="微軟正黑體" w:cs="Times New Roman"/>
          <w:bCs/>
          <w:sz w:val="28"/>
          <w:szCs w:val="28"/>
        </w:rPr>
      </w:pPr>
      <w:r w:rsidRPr="00283C1B">
        <w:rPr>
          <w:rFonts w:ascii="微軟正黑體" w:eastAsia="微軟正黑體" w:hAnsi="微軟正黑體" w:cs="Times New Roman" w:hint="eastAsia"/>
          <w:bCs/>
          <w:sz w:val="28"/>
          <w:szCs w:val="28"/>
        </w:rPr>
        <w:t xml:space="preserve">    </w:t>
      </w:r>
      <w:r w:rsidRPr="00283C1B">
        <w:rPr>
          <w:rFonts w:ascii="微軟正黑體" w:eastAsia="微軟正黑體" w:hAnsi="微軟正黑體" w:cs="Times New Roman" w:hint="eastAsia"/>
          <w:bCs/>
          <w:sz w:val="28"/>
          <w:szCs w:val="28"/>
        </w:rPr>
        <w:t>2</w:t>
      </w:r>
      <w:r w:rsidRPr="00283C1B">
        <w:rPr>
          <w:rFonts w:ascii="微軟正黑體" w:eastAsia="微軟正黑體" w:hAnsi="微軟正黑體" w:cs="Times New Roman"/>
          <w:bCs/>
          <w:sz w:val="28"/>
          <w:szCs w:val="28"/>
        </w:rPr>
        <w:t>.</w:t>
      </w:r>
      <w:r w:rsidRPr="00283C1B">
        <w:rPr>
          <w:rFonts w:ascii="微軟正黑體" w:eastAsia="微軟正黑體" w:hAnsi="微軟正黑體" w:cs="Times New Roman" w:hint="eastAsia"/>
          <w:bCs/>
          <w:sz w:val="28"/>
          <w:szCs w:val="28"/>
        </w:rPr>
        <w:t>透過</w:t>
      </w:r>
      <w:r w:rsidRPr="00283C1B">
        <w:rPr>
          <w:rFonts w:ascii="微軟正黑體" w:eastAsia="微軟正黑體" w:hAnsi="微軟正黑體" w:cs="Times New Roman"/>
          <w:bCs/>
          <w:sz w:val="28"/>
          <w:szCs w:val="28"/>
        </w:rPr>
        <w:t>茶金戲劇經典場景特展</w:t>
      </w:r>
      <w:r w:rsidRPr="00283C1B">
        <w:rPr>
          <w:rFonts w:ascii="微軟正黑體" w:eastAsia="微軟正黑體" w:hAnsi="微軟正黑體" w:cs="Times New Roman" w:hint="eastAsia"/>
          <w:bCs/>
          <w:sz w:val="28"/>
          <w:szCs w:val="28"/>
        </w:rPr>
        <w:t>，</w:t>
      </w:r>
      <w:r w:rsidRPr="00283C1B">
        <w:rPr>
          <w:rFonts w:ascii="微軟正黑體" w:eastAsia="微軟正黑體" w:hAnsi="微軟正黑體" w:cs="Times New Roman"/>
          <w:bCs/>
          <w:sz w:val="28"/>
          <w:szCs w:val="28"/>
        </w:rPr>
        <w:t>結合社會學習領域</w:t>
      </w:r>
      <w:r w:rsidRPr="00283C1B">
        <w:rPr>
          <w:rFonts w:ascii="微軟正黑體" w:eastAsia="微軟正黑體" w:hAnsi="微軟正黑體" w:cs="Times New Roman" w:hint="eastAsia"/>
          <w:bCs/>
          <w:sz w:val="28"/>
          <w:szCs w:val="28"/>
        </w:rPr>
        <w:t>，認識臺灣茶</w:t>
      </w:r>
    </w:p>
    <w:p w14:paraId="5C765CC2" w14:textId="10C0C4E0" w:rsidR="00283C1B" w:rsidRDefault="00283C1B" w:rsidP="00283C1B">
      <w:pPr>
        <w:spacing w:line="0" w:lineRule="atLeast"/>
        <w:ind w:leftChars="1" w:left="1122" w:hangingChars="400" w:hanging="1120"/>
        <w:jc w:val="both"/>
        <w:rPr>
          <w:rFonts w:ascii="微軟正黑體" w:eastAsia="微軟正黑體" w:hAnsi="微軟正黑體" w:cs="Times New Roman"/>
          <w:bCs/>
          <w:sz w:val="28"/>
          <w:szCs w:val="28"/>
        </w:rPr>
      </w:pPr>
      <w:r w:rsidRPr="00283C1B">
        <w:rPr>
          <w:rFonts w:ascii="微軟正黑體" w:eastAsia="微軟正黑體" w:hAnsi="微軟正黑體" w:cs="Times New Roman" w:hint="eastAsia"/>
          <w:bCs/>
          <w:sz w:val="28"/>
          <w:szCs w:val="28"/>
        </w:rPr>
        <w:t xml:space="preserve">      </w:t>
      </w:r>
      <w:r w:rsidRPr="00283C1B">
        <w:rPr>
          <w:rFonts w:ascii="微軟正黑體" w:eastAsia="微軟正黑體" w:hAnsi="微軟正黑體" w:cs="Times New Roman" w:hint="eastAsia"/>
          <w:bCs/>
          <w:sz w:val="28"/>
          <w:szCs w:val="28"/>
        </w:rPr>
        <w:t>業鼎盛時期。</w:t>
      </w:r>
    </w:p>
    <w:p w14:paraId="57EBB458" w14:textId="77777777" w:rsidR="00283C1B" w:rsidRDefault="00283C1B" w:rsidP="00283C1B">
      <w:pPr>
        <w:spacing w:line="0" w:lineRule="atLeast"/>
        <w:ind w:leftChars="1" w:left="1122" w:hangingChars="400" w:hanging="1120"/>
        <w:jc w:val="both"/>
        <w:rPr>
          <w:rFonts w:ascii="Pyunji R" w:hAnsi="微軟正黑體" w:cs="Times New Roman"/>
          <w:bCs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 xml:space="preserve">    </w:t>
      </w:r>
      <w:r>
        <w:rPr>
          <w:rFonts w:ascii="微軟正黑體" w:eastAsia="微軟正黑體" w:hAnsi="微軟正黑體" w:cs="Times New Roman"/>
          <w:bCs/>
          <w:sz w:val="28"/>
          <w:szCs w:val="28"/>
        </w:rPr>
        <w:t>3.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配合領域學習</w:t>
      </w:r>
      <w:r>
        <w:rPr>
          <w:rFonts w:ascii="Pyunji R" w:eastAsia="Pyunji R" w:hAnsi="微軟正黑體" w:cs="Times New Roman" w:hint="eastAsia"/>
          <w:bCs/>
          <w:sz w:val="28"/>
          <w:szCs w:val="28"/>
        </w:rPr>
        <w:t>：</w:t>
      </w:r>
    </w:p>
    <w:p w14:paraId="4E4D73D4" w14:textId="5D32EAF2" w:rsidR="00283C1B" w:rsidRDefault="00283C1B" w:rsidP="00283C1B">
      <w:pPr>
        <w:spacing w:line="0" w:lineRule="atLeast"/>
        <w:ind w:leftChars="1" w:left="1122" w:hangingChars="400" w:hanging="1120"/>
        <w:jc w:val="both"/>
        <w:rPr>
          <w:rFonts w:ascii="微軟正黑體" w:eastAsia="微軟正黑體" w:hAnsi="微軟正黑體" w:cs="Times New Roman"/>
          <w:bCs/>
          <w:sz w:val="28"/>
          <w:szCs w:val="28"/>
        </w:rPr>
      </w:pPr>
      <w:r>
        <w:rPr>
          <w:rFonts w:ascii="Pyunji R" w:hAnsi="微軟正黑體" w:cs="Times New Roman" w:hint="eastAsia"/>
          <w:bCs/>
          <w:sz w:val="28"/>
          <w:szCs w:val="28"/>
        </w:rPr>
        <w:t xml:space="preserve">      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數學第三單元幾何圖形&amp;社會第一單元清代之臺灣產業</w:t>
      </w:r>
    </w:p>
    <w:p w14:paraId="056C35A3" w14:textId="732A8FD3" w:rsidR="00283C1B" w:rsidRDefault="00283C1B" w:rsidP="00283C1B">
      <w:pPr>
        <w:spacing w:line="0" w:lineRule="atLeast"/>
        <w:ind w:leftChars="1" w:left="1122" w:hangingChars="400" w:hanging="1120"/>
        <w:jc w:val="both"/>
        <w:rPr>
          <w:rFonts w:ascii="Pyunji R" w:hAnsi="微軟正黑體" w:cs="Times New Roman"/>
          <w:bCs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二、活動</w:t>
      </w:r>
      <w:r w:rsidR="00A56C28">
        <w:rPr>
          <w:rFonts w:ascii="微軟正黑體" w:eastAsia="微軟正黑體" w:hAnsi="微軟正黑體" w:cs="Times New Roman" w:hint="eastAsia"/>
          <w:bCs/>
          <w:sz w:val="28"/>
          <w:szCs w:val="28"/>
        </w:rPr>
        <w:t>時間及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地點</w:t>
      </w:r>
      <w:r>
        <w:rPr>
          <w:rFonts w:ascii="Pyunji R" w:eastAsia="Pyunji R" w:hAnsi="微軟正黑體" w:cs="Times New Roman" w:hint="eastAsia"/>
          <w:bCs/>
          <w:sz w:val="28"/>
          <w:szCs w:val="28"/>
        </w:rPr>
        <w:t>：</w:t>
      </w:r>
    </w:p>
    <w:p w14:paraId="42DC747C" w14:textId="49F2A33E" w:rsidR="00A56C28" w:rsidRDefault="00A56C28" w:rsidP="00283C1B">
      <w:pPr>
        <w:spacing w:line="0" w:lineRule="atLeast"/>
        <w:ind w:leftChars="1" w:left="1122" w:hangingChars="400" w:hanging="1120"/>
        <w:jc w:val="both"/>
        <w:rPr>
          <w:rFonts w:ascii="微軟正黑體" w:eastAsia="微軟正黑體" w:hAnsi="微軟正黑體" w:cs="Times New Roman"/>
          <w:bCs/>
          <w:sz w:val="28"/>
          <w:szCs w:val="28"/>
        </w:rPr>
      </w:pPr>
      <w:r>
        <w:rPr>
          <w:rFonts w:ascii="Pyunji R" w:hAnsi="微軟正黑體" w:cs="Times New Roman" w:hint="eastAsia"/>
          <w:bCs/>
          <w:sz w:val="28"/>
          <w:szCs w:val="28"/>
        </w:rPr>
        <w:t xml:space="preserve">    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1</w:t>
      </w:r>
      <w:r>
        <w:rPr>
          <w:rFonts w:ascii="微軟正黑體" w:eastAsia="微軟正黑體" w:hAnsi="微軟正黑體" w:cs="Times New Roman"/>
          <w:bCs/>
          <w:sz w:val="28"/>
          <w:szCs w:val="28"/>
        </w:rPr>
        <w:t>.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時間</w:t>
      </w:r>
      <w:r>
        <w:rPr>
          <w:rFonts w:ascii="Pyunji R" w:eastAsia="Pyunji R" w:hAnsi="微軟正黑體" w:cs="Times New Roman" w:hint="eastAsia"/>
          <w:bCs/>
          <w:sz w:val="28"/>
          <w:szCs w:val="28"/>
        </w:rPr>
        <w:t>：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1</w:t>
      </w:r>
      <w:r>
        <w:rPr>
          <w:rFonts w:ascii="微軟正黑體" w:eastAsia="微軟正黑體" w:hAnsi="微軟正黑體" w:cs="Times New Roman"/>
          <w:bCs/>
          <w:sz w:val="28"/>
          <w:szCs w:val="28"/>
        </w:rPr>
        <w:t>11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年三月三日(星期四)上午10</w:t>
      </w:r>
      <w:r>
        <w:rPr>
          <w:rFonts w:ascii="Pyunji R" w:eastAsia="Pyunji R" w:hAnsi="微軟正黑體" w:cs="Times New Roman" w:hint="eastAsia"/>
          <w:bCs/>
          <w:sz w:val="28"/>
          <w:szCs w:val="28"/>
        </w:rPr>
        <w:t>：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3</w:t>
      </w:r>
      <w:r>
        <w:rPr>
          <w:rFonts w:ascii="微軟正黑體" w:eastAsia="微軟正黑體" w:hAnsi="微軟正黑體" w:cs="Times New Roman"/>
          <w:bCs/>
          <w:sz w:val="28"/>
          <w:szCs w:val="28"/>
        </w:rPr>
        <w:t>0~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下午3</w:t>
      </w:r>
      <w:r>
        <w:rPr>
          <w:rFonts w:ascii="Pyunji R" w:eastAsia="Pyunji R" w:hAnsi="微軟正黑體" w:cs="Times New Roman" w:hint="eastAsia"/>
          <w:bCs/>
          <w:sz w:val="28"/>
          <w:szCs w:val="28"/>
        </w:rPr>
        <w:t>：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0</w:t>
      </w:r>
      <w:r>
        <w:rPr>
          <w:rFonts w:ascii="微軟正黑體" w:eastAsia="微軟正黑體" w:hAnsi="微軟正黑體" w:cs="Times New Roman"/>
          <w:bCs/>
          <w:sz w:val="28"/>
          <w:szCs w:val="28"/>
        </w:rPr>
        <w:t>0</w:t>
      </w:r>
    </w:p>
    <w:p w14:paraId="7C6D627A" w14:textId="3D36ED27" w:rsidR="00A56C28" w:rsidRDefault="00A56C28" w:rsidP="00283C1B">
      <w:pPr>
        <w:spacing w:line="0" w:lineRule="atLeast"/>
        <w:ind w:leftChars="1" w:left="1122" w:hangingChars="400" w:hanging="1120"/>
        <w:jc w:val="both"/>
        <w:rPr>
          <w:rFonts w:ascii="微軟正黑體" w:eastAsia="微軟正黑體" w:hAnsi="微軟正黑體" w:cs="Times New Roman"/>
          <w:bCs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 xml:space="preserve"> </w:t>
      </w:r>
      <w:r>
        <w:rPr>
          <w:rFonts w:ascii="微軟正黑體" w:eastAsia="微軟正黑體" w:hAnsi="微軟正黑體" w:cs="Times New Roman"/>
          <w:bCs/>
          <w:sz w:val="28"/>
          <w:szCs w:val="28"/>
        </w:rPr>
        <w:t xml:space="preserve">   2.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地點</w:t>
      </w:r>
      <w:r>
        <w:rPr>
          <w:rFonts w:ascii="Pyunji R" w:eastAsia="Pyunji R" w:hAnsi="微軟正黑體" w:cs="Times New Roman" w:hint="eastAsia"/>
          <w:bCs/>
          <w:sz w:val="28"/>
          <w:szCs w:val="28"/>
        </w:rPr>
        <w:t>：</w:t>
      </w:r>
      <w:r w:rsidRPr="00A56C28">
        <w:rPr>
          <w:rFonts w:ascii="微軟正黑體" w:eastAsia="微軟正黑體" w:hAnsi="微軟正黑體" w:cs="Times New Roman" w:hint="eastAsia"/>
          <w:bCs/>
          <w:sz w:val="28"/>
          <w:szCs w:val="28"/>
        </w:rPr>
        <w:t>宜昌國小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、花蓮文創園區</w:t>
      </w:r>
    </w:p>
    <w:p w14:paraId="7F34B799" w14:textId="7CF9B42C" w:rsidR="00A56C28" w:rsidRDefault="00A56C28" w:rsidP="00283C1B">
      <w:pPr>
        <w:spacing w:line="0" w:lineRule="atLeast"/>
        <w:ind w:leftChars="1" w:left="1122" w:hangingChars="400" w:hanging="1120"/>
        <w:jc w:val="both"/>
        <w:rPr>
          <w:rFonts w:ascii="微軟正黑體" w:eastAsia="微軟正黑體" w:hAnsi="微軟正黑體" w:cs="Times New Roman"/>
          <w:bCs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三、活動注意事項</w:t>
      </w:r>
    </w:p>
    <w:p w14:paraId="1282009C" w14:textId="7F41B4C5" w:rsidR="00A56C28" w:rsidRDefault="00A56C28" w:rsidP="00283C1B">
      <w:pPr>
        <w:spacing w:line="0" w:lineRule="atLeast"/>
        <w:ind w:leftChars="1" w:left="1122" w:hangingChars="400" w:hanging="1120"/>
        <w:jc w:val="both"/>
        <w:rPr>
          <w:rFonts w:ascii="微軟正黑體" w:eastAsia="微軟正黑體" w:hAnsi="微軟正黑體" w:cs="Times New Roman"/>
          <w:bCs/>
          <w:sz w:val="28"/>
          <w:szCs w:val="28"/>
        </w:rPr>
      </w:pPr>
      <w:r>
        <w:rPr>
          <w:rFonts w:ascii="Batang" w:eastAsia="Batang" w:hAnsi="Batang" w:cs="Times New Roman" w:hint="eastAsia"/>
          <w:bCs/>
          <w:sz w:val="28"/>
          <w:szCs w:val="28"/>
        </w:rPr>
        <w:t>*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 xml:space="preserve">遵守遊覽車乘車規定   </w:t>
      </w:r>
      <w:r>
        <w:rPr>
          <w:rFonts w:ascii="Batang" w:eastAsia="Batang" w:hAnsi="Batang" w:cs="Times New Roman" w:hint="eastAsia"/>
          <w:bCs/>
          <w:sz w:val="28"/>
          <w:szCs w:val="28"/>
        </w:rPr>
        <w:t>*</w:t>
      </w:r>
      <w:r w:rsidR="004E0392">
        <w:rPr>
          <w:rFonts w:ascii="微軟正黑體" w:eastAsia="微軟正黑體" w:hAnsi="微軟正黑體" w:cs="Times New Roman" w:hint="eastAsia"/>
          <w:bCs/>
          <w:sz w:val="28"/>
          <w:szCs w:val="28"/>
        </w:rPr>
        <w:t xml:space="preserve">遵守參觀禮節及團體規範   </w:t>
      </w:r>
      <w:r w:rsidR="004E0392" w:rsidRPr="004E0392">
        <w:rPr>
          <w:rFonts w:ascii="微軟正黑體" w:eastAsia="微軟正黑體" w:hAnsi="微軟正黑體" w:cs="Times New Roman" w:hint="eastAsia"/>
          <w:bCs/>
          <w:sz w:val="28"/>
          <w:szCs w:val="28"/>
        </w:rPr>
        <w:t>*穿冬季校服</w:t>
      </w:r>
    </w:p>
    <w:p w14:paraId="16C0DC5C" w14:textId="15667EDB" w:rsidR="004E0392" w:rsidRPr="00536891" w:rsidRDefault="004E0392" w:rsidP="00283C1B">
      <w:pPr>
        <w:spacing w:line="0" w:lineRule="atLeast"/>
        <w:ind w:leftChars="1" w:left="1122" w:hangingChars="400" w:hanging="1120"/>
        <w:jc w:val="both"/>
        <w:rPr>
          <w:rFonts w:ascii="微軟正黑體" w:eastAsia="微軟正黑體" w:hAnsi="微軟正黑體" w:cs="Times New Roman"/>
          <w:bCs/>
          <w:sz w:val="28"/>
          <w:szCs w:val="28"/>
        </w:rPr>
      </w:pPr>
      <w:r>
        <w:rPr>
          <w:rFonts w:ascii="Batang" w:eastAsia="Batang" w:hAnsi="Batang" w:cs="Times New Roman" w:hint="eastAsia"/>
          <w:bCs/>
          <w:sz w:val="28"/>
          <w:szCs w:val="28"/>
        </w:rPr>
        <w:t>*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攜帶筆記本、筆、水壺、口罩、衛生用品、</w:t>
      </w:r>
      <w:r w:rsidR="001D6C1B">
        <w:rPr>
          <w:rFonts w:ascii="微軟正黑體" w:eastAsia="微軟正黑體" w:hAnsi="微軟正黑體" w:cs="Times New Roman" w:hint="eastAsia"/>
          <w:bCs/>
          <w:sz w:val="28"/>
          <w:szCs w:val="28"/>
        </w:rPr>
        <w:t>照相器材</w:t>
      </w:r>
      <w:r w:rsidR="00536891">
        <w:rPr>
          <w:rFonts w:ascii="微軟正黑體" w:eastAsia="微軟正黑體" w:hAnsi="微軟正黑體" w:cs="Times New Roman" w:hint="eastAsia"/>
          <w:bCs/>
          <w:sz w:val="28"/>
          <w:szCs w:val="28"/>
        </w:rPr>
        <w:t>(手機)</w:t>
      </w:r>
    </w:p>
    <w:p w14:paraId="0EC039FC" w14:textId="774480C8" w:rsidR="001D6C1B" w:rsidRDefault="001D6C1B" w:rsidP="00283C1B">
      <w:pPr>
        <w:spacing w:line="0" w:lineRule="atLeast"/>
        <w:ind w:leftChars="1" w:left="1122" w:hangingChars="400" w:hanging="1120"/>
        <w:jc w:val="both"/>
        <w:rPr>
          <w:rFonts w:ascii="微軟正黑體" w:eastAsia="微軟正黑體" w:hAnsi="微軟正黑體" w:cs="Times New Roman"/>
          <w:bCs/>
          <w:sz w:val="28"/>
          <w:szCs w:val="28"/>
        </w:rPr>
      </w:pPr>
      <w:r>
        <w:rPr>
          <w:rFonts w:ascii="Batang" w:eastAsia="Batang" w:hAnsi="Batang" w:cs="Times New Roman" w:hint="eastAsia"/>
          <w:bCs/>
          <w:sz w:val="28"/>
          <w:szCs w:val="28"/>
        </w:rPr>
        <w:t>*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注意環境衛生與整潔</w:t>
      </w:r>
      <w:r w:rsidR="00536891">
        <w:rPr>
          <w:rFonts w:ascii="微軟正黑體" w:eastAsia="微軟正黑體" w:hAnsi="微軟正黑體" w:cs="Times New Roman" w:hint="eastAsia"/>
          <w:bCs/>
          <w:sz w:val="28"/>
          <w:szCs w:val="28"/>
        </w:rPr>
        <w:t>維護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 xml:space="preserve">   </w:t>
      </w:r>
      <w:r>
        <w:rPr>
          <w:rFonts w:ascii="Batang" w:eastAsia="Batang" w:hAnsi="Batang" w:cs="Times New Roman" w:hint="eastAsia"/>
          <w:bCs/>
          <w:sz w:val="28"/>
          <w:szCs w:val="28"/>
        </w:rPr>
        <w:t>*</w:t>
      </w:r>
      <w:r w:rsidR="00536891" w:rsidRPr="00536891">
        <w:rPr>
          <w:rFonts w:ascii="微軟正黑體" w:eastAsia="微軟正黑體" w:hAnsi="微軟正黑體" w:cs="Times New Roman" w:hint="eastAsia"/>
          <w:bCs/>
          <w:sz w:val="28"/>
          <w:szCs w:val="28"/>
        </w:rPr>
        <w:t>聽從師長及</w:t>
      </w:r>
      <w:r w:rsidR="00536891">
        <w:rPr>
          <w:rFonts w:ascii="微軟正黑體" w:eastAsia="微軟正黑體" w:hAnsi="微軟正黑體" w:cs="Times New Roman" w:hint="eastAsia"/>
          <w:bCs/>
          <w:sz w:val="28"/>
          <w:szCs w:val="28"/>
        </w:rPr>
        <w:t>展場服務人員指導</w:t>
      </w:r>
    </w:p>
    <w:p w14:paraId="1A0D6155" w14:textId="3C970B41" w:rsidR="00536891" w:rsidRPr="00536891" w:rsidRDefault="00536891" w:rsidP="00283C1B">
      <w:pPr>
        <w:spacing w:line="0" w:lineRule="atLeast"/>
        <w:ind w:leftChars="1" w:left="962" w:hangingChars="400" w:hanging="960"/>
        <w:jc w:val="both"/>
        <w:rPr>
          <w:rFonts w:ascii="微軟正黑體" w:eastAsia="微軟正黑體" w:hAnsi="微軟正黑體" w:hint="eastAsia"/>
          <w:sz w:val="28"/>
          <w:szCs w:val="28"/>
        </w:rPr>
      </w:pPr>
      <w:r w:rsidRPr="00536891">
        <w:rPr>
          <w:rFonts w:hint="eastAsia"/>
        </w:rPr>
        <w:drawing>
          <wp:inline distT="0" distB="0" distL="0" distR="0" wp14:anchorId="335BA887" wp14:editId="1BD50665">
            <wp:extent cx="5274310" cy="395224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6891" w:rsidRPr="005368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yunji R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1B"/>
    <w:rsid w:val="001D6C1B"/>
    <w:rsid w:val="00283C1B"/>
    <w:rsid w:val="00350B04"/>
    <w:rsid w:val="004E0392"/>
    <w:rsid w:val="00536891"/>
    <w:rsid w:val="00A5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F6C7"/>
  <w15:chartTrackingRefBased/>
  <w15:docId w15:val="{9825F418-8277-43AD-862C-E7539A0F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素娟 楊</dc:creator>
  <cp:keywords/>
  <dc:description/>
  <cp:lastModifiedBy>素娟 楊</cp:lastModifiedBy>
  <cp:revision>2</cp:revision>
  <dcterms:created xsi:type="dcterms:W3CDTF">2022-02-22T12:51:00Z</dcterms:created>
  <dcterms:modified xsi:type="dcterms:W3CDTF">2022-02-22T13:39:00Z</dcterms:modified>
</cp:coreProperties>
</file>