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A7" w:rsidRPr="00787681" w:rsidRDefault="00F744CC" w:rsidP="004C45EB">
      <w:pPr>
        <w:spacing w:line="460" w:lineRule="exact"/>
        <w:ind w:leftChars="-236" w:left="-566" w:rightChars="-260" w:right="-624"/>
        <w:jc w:val="center"/>
        <w:rPr>
          <w:rFonts w:eastAsia="標楷體"/>
          <w:sz w:val="28"/>
          <w:szCs w:val="28"/>
        </w:rPr>
      </w:pPr>
      <w:proofErr w:type="gramStart"/>
      <w:r w:rsidRPr="00F744CC">
        <w:rPr>
          <w:rFonts w:eastAsia="標楷體" w:hint="eastAsia"/>
          <w:b/>
          <w:sz w:val="28"/>
          <w:szCs w:val="28"/>
        </w:rPr>
        <w:t>愛滋病</w:t>
      </w:r>
      <w:proofErr w:type="gramEnd"/>
      <w:r w:rsidRPr="00F744CC">
        <w:rPr>
          <w:rFonts w:eastAsia="標楷體" w:hint="eastAsia"/>
          <w:b/>
          <w:sz w:val="28"/>
          <w:szCs w:val="28"/>
        </w:rPr>
        <w:t>防治教育師資專業成長研習</w:t>
      </w:r>
    </w:p>
    <w:p w:rsidR="00A614A7" w:rsidRPr="00787681" w:rsidRDefault="005A2146" w:rsidP="004C45EB">
      <w:pPr>
        <w:spacing w:line="460" w:lineRule="exact"/>
        <w:ind w:leftChars="-236" w:left="-566" w:rightChars="-260" w:right="-624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.25pt;margin-top:-61.9pt;width:51.4pt;height:25.25pt;z-index:251656192" wrapcoords="-225 -450 -225 21150 21825 21150 21825 -450 -225 -450">
            <v:textbox style="mso-next-textbox:#_x0000_s1055">
              <w:txbxContent>
                <w:p w:rsidR="00325F6A" w:rsidRPr="00D36119" w:rsidRDefault="00325F6A" w:rsidP="00746986">
                  <w:pPr>
                    <w:rPr>
                      <w:rFonts w:ascii="標楷體" w:eastAsia="標楷體" w:hAnsi="標楷體"/>
                      <w:b/>
                    </w:rPr>
                  </w:pPr>
                  <w:r w:rsidRPr="00D3611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一</w:t>
                  </w:r>
                </w:p>
              </w:txbxContent>
            </v:textbox>
          </v:shape>
        </w:pict>
      </w:r>
      <w:r w:rsidR="00A614A7" w:rsidRPr="00787681">
        <w:rPr>
          <w:rFonts w:eastAsia="標楷體"/>
          <w:b/>
          <w:sz w:val="28"/>
          <w:szCs w:val="28"/>
        </w:rPr>
        <w:t>實施計畫</w:t>
      </w:r>
    </w:p>
    <w:p w:rsidR="00A614A7" w:rsidRPr="00787681" w:rsidRDefault="00A614A7" w:rsidP="00A614A7">
      <w:pPr>
        <w:spacing w:line="380" w:lineRule="exact"/>
        <w:ind w:left="84" w:rightChars="19" w:right="46"/>
        <w:rPr>
          <w:rFonts w:eastAsia="標楷體"/>
        </w:rPr>
      </w:pPr>
      <w:r w:rsidRPr="00787681">
        <w:rPr>
          <w:rFonts w:eastAsia="標楷體"/>
        </w:rPr>
        <w:t>一、研習目的：</w:t>
      </w:r>
      <w:r w:rsidRPr="00787681">
        <w:rPr>
          <w:rFonts w:eastAsia="標楷體"/>
        </w:rPr>
        <w:t xml:space="preserve"> </w:t>
      </w:r>
    </w:p>
    <w:p w:rsidR="00A614A7" w:rsidRPr="00787681" w:rsidRDefault="00A614A7" w:rsidP="005E7415">
      <w:pPr>
        <w:spacing w:line="380" w:lineRule="exact"/>
        <w:ind w:rightChars="19" w:right="46" w:firstLine="480"/>
        <w:rPr>
          <w:rFonts w:eastAsia="標楷體"/>
        </w:rPr>
      </w:pPr>
      <w:r w:rsidRPr="00787681">
        <w:rPr>
          <w:rFonts w:eastAsia="標楷體"/>
        </w:rPr>
        <w:t>為</w:t>
      </w:r>
      <w:r w:rsidR="00F744CC">
        <w:rPr>
          <w:rFonts w:eastAsia="標楷體" w:hint="eastAsia"/>
        </w:rPr>
        <w:t>協助</w:t>
      </w:r>
      <w:r w:rsidRPr="00787681">
        <w:rPr>
          <w:rFonts w:eastAsia="標楷體"/>
        </w:rPr>
        <w:t>各縣市</w:t>
      </w:r>
      <w:r w:rsidR="00F744CC">
        <w:rPr>
          <w:rFonts w:eastAsia="標楷體" w:hint="eastAsia"/>
        </w:rPr>
        <w:t>推動校園</w:t>
      </w:r>
      <w:r w:rsidRPr="00787681">
        <w:rPr>
          <w:rFonts w:eastAsia="標楷體"/>
        </w:rPr>
        <w:t>性教育（含</w:t>
      </w:r>
      <w:proofErr w:type="gramStart"/>
      <w:r w:rsidRPr="00787681">
        <w:rPr>
          <w:rFonts w:eastAsia="標楷體"/>
        </w:rPr>
        <w:t>愛滋</w:t>
      </w:r>
      <w:r w:rsidR="00F744CC">
        <w:rPr>
          <w:rFonts w:eastAsia="標楷體" w:hint="eastAsia"/>
        </w:rPr>
        <w:t>病</w:t>
      </w:r>
      <w:proofErr w:type="gramEnd"/>
      <w:r w:rsidRPr="00787681">
        <w:rPr>
          <w:rFonts w:eastAsia="標楷體"/>
        </w:rPr>
        <w:t>防治），</w:t>
      </w:r>
      <w:r w:rsidR="00F744CC">
        <w:rPr>
          <w:rFonts w:eastAsia="標楷體" w:hint="eastAsia"/>
        </w:rPr>
        <w:t>並提升各級學校教師性教育（含</w:t>
      </w:r>
      <w:proofErr w:type="gramStart"/>
      <w:r w:rsidR="00F744CC">
        <w:rPr>
          <w:rFonts w:eastAsia="標楷體" w:hint="eastAsia"/>
        </w:rPr>
        <w:t>愛滋病</w:t>
      </w:r>
      <w:proofErr w:type="gramEnd"/>
      <w:r w:rsidR="00F744CC">
        <w:rPr>
          <w:rFonts w:eastAsia="標楷體" w:hint="eastAsia"/>
        </w:rPr>
        <w:t>防治）之教學知能，特舉辦本研習，期能透過相關理念的講授、過來人的現身說法以及創新教學方法與教學資源介紹，提升學校與教師相關知能</w:t>
      </w:r>
      <w:r w:rsidRPr="00787681">
        <w:rPr>
          <w:rFonts w:eastAsia="標楷體"/>
        </w:rPr>
        <w:t>，進而促進</w:t>
      </w:r>
      <w:r w:rsidR="005E7415" w:rsidRPr="00787681">
        <w:rPr>
          <w:rFonts w:eastAsia="標楷體" w:hint="eastAsia"/>
        </w:rPr>
        <w:t>兒童及</w:t>
      </w:r>
      <w:r w:rsidRPr="00787681">
        <w:rPr>
          <w:rFonts w:eastAsia="標楷體"/>
        </w:rPr>
        <w:t>青少年的性健康。</w:t>
      </w:r>
    </w:p>
    <w:p w:rsidR="001869DC" w:rsidRPr="00787681" w:rsidRDefault="001869DC" w:rsidP="00A614A7">
      <w:pPr>
        <w:spacing w:line="380" w:lineRule="exact"/>
        <w:ind w:rightChars="19" w:right="46"/>
        <w:rPr>
          <w:rFonts w:eastAsia="標楷體"/>
          <w:kern w:val="0"/>
        </w:rPr>
      </w:pPr>
    </w:p>
    <w:p w:rsidR="00A614A7" w:rsidRPr="00787681" w:rsidRDefault="00A614A7" w:rsidP="00A614A7">
      <w:pPr>
        <w:spacing w:line="380" w:lineRule="exact"/>
        <w:ind w:rightChars="19" w:right="46"/>
        <w:rPr>
          <w:rFonts w:eastAsia="標楷體"/>
        </w:rPr>
      </w:pPr>
      <w:r w:rsidRPr="00787681">
        <w:rPr>
          <w:rFonts w:eastAsia="標楷體"/>
          <w:kern w:val="0"/>
        </w:rPr>
        <w:t>二、辦理單位：</w:t>
      </w:r>
    </w:p>
    <w:p w:rsidR="00A614A7" w:rsidRPr="00787681" w:rsidRDefault="00A614A7" w:rsidP="00A614A7">
      <w:pPr>
        <w:pStyle w:val="ac"/>
        <w:widowControl/>
        <w:numPr>
          <w:ilvl w:val="0"/>
          <w:numId w:val="8"/>
        </w:numPr>
        <w:snapToGrid w:val="0"/>
        <w:ind w:leftChars="0"/>
        <w:rPr>
          <w:rFonts w:eastAsia="標楷體"/>
          <w:kern w:val="0"/>
        </w:rPr>
      </w:pPr>
      <w:r w:rsidRPr="00787681">
        <w:rPr>
          <w:rFonts w:eastAsia="標楷體"/>
          <w:kern w:val="0"/>
        </w:rPr>
        <w:t>主辦單位：教育部國民及學前教育署</w:t>
      </w:r>
    </w:p>
    <w:p w:rsidR="00A614A7" w:rsidRPr="00787681" w:rsidRDefault="00A614A7" w:rsidP="00921DC0">
      <w:pPr>
        <w:pStyle w:val="ac"/>
        <w:widowControl/>
        <w:numPr>
          <w:ilvl w:val="0"/>
          <w:numId w:val="8"/>
        </w:numPr>
        <w:snapToGrid w:val="0"/>
        <w:spacing w:line="360" w:lineRule="exact"/>
        <w:ind w:leftChars="0" w:rightChars="19" w:right="46"/>
        <w:rPr>
          <w:rFonts w:eastAsia="標楷體"/>
        </w:rPr>
      </w:pPr>
      <w:r w:rsidRPr="00787681">
        <w:rPr>
          <w:rFonts w:eastAsia="標楷體"/>
          <w:kern w:val="0"/>
        </w:rPr>
        <w:t>承辦單位：台灣性教育學會</w:t>
      </w:r>
    </w:p>
    <w:p w:rsidR="001869DC" w:rsidRPr="00787681" w:rsidRDefault="001869DC" w:rsidP="00A614A7">
      <w:pPr>
        <w:spacing w:line="380" w:lineRule="exact"/>
        <w:ind w:rightChars="19" w:right="46"/>
        <w:rPr>
          <w:rFonts w:eastAsia="標楷體"/>
        </w:rPr>
      </w:pPr>
    </w:p>
    <w:p w:rsidR="00F744CC" w:rsidRDefault="00A614A7" w:rsidP="00F744CC">
      <w:pPr>
        <w:spacing w:line="380" w:lineRule="exact"/>
        <w:ind w:rightChars="19" w:right="46"/>
        <w:rPr>
          <w:rFonts w:eastAsia="標楷體"/>
        </w:rPr>
      </w:pPr>
      <w:r w:rsidRPr="00787681">
        <w:rPr>
          <w:rFonts w:eastAsia="標楷體"/>
        </w:rPr>
        <w:t>三、參加對象：</w:t>
      </w:r>
    </w:p>
    <w:p w:rsidR="00A57A0F" w:rsidRDefault="00F744CC" w:rsidP="004E25F2">
      <w:pPr>
        <w:numPr>
          <w:ilvl w:val="0"/>
          <w:numId w:val="28"/>
        </w:numPr>
        <w:spacing w:line="380" w:lineRule="exact"/>
        <w:ind w:rightChars="19" w:right="46"/>
        <w:rPr>
          <w:rFonts w:eastAsia="標楷體"/>
        </w:rPr>
      </w:pPr>
      <w:r>
        <w:rPr>
          <w:rFonts w:eastAsia="標楷體" w:hint="eastAsia"/>
        </w:rPr>
        <w:t>「</w:t>
      </w:r>
      <w:proofErr w:type="gramStart"/>
      <w:r w:rsidRPr="00F744CC">
        <w:rPr>
          <w:rFonts w:eastAsia="標楷體" w:hint="eastAsia"/>
        </w:rPr>
        <w:t>104</w:t>
      </w:r>
      <w:proofErr w:type="gramEnd"/>
      <w:r w:rsidRPr="00F744CC">
        <w:rPr>
          <w:rFonts w:eastAsia="標楷體" w:hint="eastAsia"/>
        </w:rPr>
        <w:t>年度校園性教育（含</w:t>
      </w:r>
      <w:proofErr w:type="gramStart"/>
      <w:r w:rsidRPr="00F744CC">
        <w:rPr>
          <w:rFonts w:eastAsia="標楷體" w:hint="eastAsia"/>
        </w:rPr>
        <w:t>愛滋病</w:t>
      </w:r>
      <w:proofErr w:type="gramEnd"/>
      <w:r w:rsidRPr="00F744CC">
        <w:rPr>
          <w:rFonts w:eastAsia="標楷體" w:hint="eastAsia"/>
        </w:rPr>
        <w:t>防治）</w:t>
      </w:r>
      <w:r>
        <w:rPr>
          <w:rFonts w:eastAsia="標楷體" w:hint="eastAsia"/>
        </w:rPr>
        <w:t>實施計畫」</w:t>
      </w:r>
      <w:r w:rsidR="0099696F">
        <w:rPr>
          <w:rFonts w:eastAsia="標楷體" w:hint="eastAsia"/>
        </w:rPr>
        <w:t>之示範縣市</w:t>
      </w:r>
      <w:r>
        <w:rPr>
          <w:rFonts w:eastAsia="標楷體" w:hint="eastAsia"/>
        </w:rPr>
        <w:t>（</w:t>
      </w:r>
      <w:r w:rsidR="00034424">
        <w:rPr>
          <w:rFonts w:eastAsia="標楷體" w:hint="eastAsia"/>
        </w:rPr>
        <w:t>臺</w:t>
      </w:r>
      <w:r>
        <w:rPr>
          <w:rFonts w:eastAsia="標楷體" w:hint="eastAsia"/>
        </w:rPr>
        <w:t>北市</w:t>
      </w:r>
      <w:r w:rsidR="00A57A0F">
        <w:rPr>
          <w:rFonts w:eastAsia="標楷體" w:hint="eastAsia"/>
        </w:rPr>
        <w:t>、</w:t>
      </w:r>
      <w:r>
        <w:rPr>
          <w:rFonts w:eastAsia="標楷體" w:hint="eastAsia"/>
        </w:rPr>
        <w:t>新北市</w:t>
      </w:r>
      <w:r w:rsidR="00A57A0F">
        <w:rPr>
          <w:rFonts w:eastAsia="標楷體" w:hint="eastAsia"/>
        </w:rPr>
        <w:t>、</w:t>
      </w:r>
      <w:proofErr w:type="gramStart"/>
      <w:r w:rsidR="00034424"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中市</w:t>
      </w:r>
      <w:r w:rsidR="00A57A0F">
        <w:rPr>
          <w:rFonts w:eastAsia="標楷體" w:hint="eastAsia"/>
        </w:rPr>
        <w:t>、</w:t>
      </w:r>
      <w:proofErr w:type="gramStart"/>
      <w:r w:rsidR="00034424"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南市</w:t>
      </w:r>
      <w:r w:rsidR="00A57A0F">
        <w:rPr>
          <w:rFonts w:eastAsia="標楷體" w:hint="eastAsia"/>
        </w:rPr>
        <w:t>、</w:t>
      </w:r>
      <w:r>
        <w:rPr>
          <w:rFonts w:eastAsia="標楷體" w:hint="eastAsia"/>
        </w:rPr>
        <w:t>高雄市）</w:t>
      </w:r>
      <w:r w:rsidR="00A57A0F">
        <w:rPr>
          <w:rFonts w:eastAsia="標楷體" w:hint="eastAsia"/>
        </w:rPr>
        <w:t>中心學校及種子學校</w:t>
      </w:r>
      <w:r w:rsidR="0099696F">
        <w:rPr>
          <w:rFonts w:eastAsia="標楷體" w:hint="eastAsia"/>
        </w:rPr>
        <w:t>，各校</w:t>
      </w:r>
      <w:r w:rsidR="00A57A0F">
        <w:rPr>
          <w:rFonts w:eastAsia="標楷體" w:hint="eastAsia"/>
        </w:rPr>
        <w:t>務必派</w:t>
      </w:r>
      <w:r w:rsidR="00A57A0F">
        <w:rPr>
          <w:rFonts w:eastAsia="標楷體" w:hint="eastAsia"/>
        </w:rPr>
        <w:t>1-2</w:t>
      </w:r>
      <w:r w:rsidR="00A57A0F">
        <w:rPr>
          <w:rFonts w:eastAsia="標楷體" w:hint="eastAsia"/>
        </w:rPr>
        <w:t>名「健康教育」或「健康與護理」老師參加。</w:t>
      </w:r>
    </w:p>
    <w:p w:rsidR="004E25F2" w:rsidRDefault="004E25F2" w:rsidP="004E25F2">
      <w:pPr>
        <w:numPr>
          <w:ilvl w:val="0"/>
          <w:numId w:val="28"/>
        </w:numPr>
        <w:spacing w:line="380" w:lineRule="exact"/>
        <w:ind w:rightChars="19" w:right="46"/>
        <w:rPr>
          <w:rFonts w:eastAsia="標楷體"/>
        </w:rPr>
      </w:pPr>
      <w:r>
        <w:rPr>
          <w:rFonts w:eastAsia="標楷體" w:hint="eastAsia"/>
        </w:rPr>
        <w:t>非上開示範縣市其辦理健康促進學校計畫之「</w:t>
      </w:r>
      <w:r w:rsidRPr="00F744CC">
        <w:rPr>
          <w:rFonts w:eastAsia="標楷體" w:hint="eastAsia"/>
        </w:rPr>
        <w:t>性教育（含</w:t>
      </w:r>
      <w:proofErr w:type="gramStart"/>
      <w:r w:rsidRPr="00F744CC">
        <w:rPr>
          <w:rFonts w:eastAsia="標楷體" w:hint="eastAsia"/>
        </w:rPr>
        <w:t>愛滋病</w:t>
      </w:r>
      <w:proofErr w:type="gramEnd"/>
      <w:r w:rsidRPr="00F744CC">
        <w:rPr>
          <w:rFonts w:eastAsia="標楷體" w:hint="eastAsia"/>
        </w:rPr>
        <w:t>防治）</w:t>
      </w:r>
      <w:r>
        <w:rPr>
          <w:rFonts w:eastAsia="標楷體" w:hint="eastAsia"/>
        </w:rPr>
        <w:t>」議題，中心學校及種子學校，各校務必派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名「健康教育」或「健康與護理」老師參加。</w:t>
      </w:r>
    </w:p>
    <w:p w:rsidR="00A57A0F" w:rsidRDefault="00193956" w:rsidP="004E25F2">
      <w:pPr>
        <w:numPr>
          <w:ilvl w:val="0"/>
          <w:numId w:val="28"/>
        </w:numPr>
        <w:spacing w:line="380" w:lineRule="exact"/>
        <w:ind w:rightChars="19" w:right="46"/>
        <w:rPr>
          <w:rFonts w:eastAsia="標楷體"/>
        </w:rPr>
      </w:pPr>
      <w:r>
        <w:rPr>
          <w:rFonts w:eastAsia="標楷體" w:hint="eastAsia"/>
        </w:rPr>
        <w:t>高級中等以下</w:t>
      </w:r>
      <w:r w:rsidR="00A57A0F">
        <w:rPr>
          <w:rFonts w:eastAsia="標楷體" w:hint="eastAsia"/>
        </w:rPr>
        <w:t>學校講授「健康教育」或「健康與護理」</w:t>
      </w:r>
      <w:r w:rsidR="00CB2A5E">
        <w:rPr>
          <w:rFonts w:eastAsia="標楷體" w:hint="eastAsia"/>
        </w:rPr>
        <w:t>課程</w:t>
      </w:r>
      <w:r w:rsidR="00A57A0F">
        <w:rPr>
          <w:rFonts w:eastAsia="標楷體" w:hint="eastAsia"/>
        </w:rPr>
        <w:t>之非</w:t>
      </w:r>
      <w:r w:rsidR="004E25F2">
        <w:rPr>
          <w:rFonts w:eastAsia="標楷體" w:hint="eastAsia"/>
        </w:rPr>
        <w:t>具健康教育專長之授課教師</w:t>
      </w:r>
      <w:r w:rsidR="00A57A0F">
        <w:rPr>
          <w:rFonts w:eastAsia="標楷體" w:hint="eastAsia"/>
        </w:rPr>
        <w:t>。</w:t>
      </w:r>
    </w:p>
    <w:p w:rsidR="00A57A0F" w:rsidRDefault="00A57A0F" w:rsidP="004E25F2">
      <w:pPr>
        <w:numPr>
          <w:ilvl w:val="0"/>
          <w:numId w:val="28"/>
        </w:numPr>
        <w:spacing w:line="380" w:lineRule="exact"/>
        <w:ind w:rightChars="19" w:right="46"/>
        <w:rPr>
          <w:rFonts w:eastAsia="標楷體"/>
        </w:rPr>
      </w:pPr>
      <w:r>
        <w:rPr>
          <w:rFonts w:eastAsia="標楷體" w:hint="eastAsia"/>
        </w:rPr>
        <w:t>其他對</w:t>
      </w:r>
      <w:r w:rsidR="00CB2A5E">
        <w:rPr>
          <w:rFonts w:eastAsia="標楷體" w:hint="eastAsia"/>
        </w:rPr>
        <w:t>本次研習</w:t>
      </w:r>
      <w:r>
        <w:rPr>
          <w:rFonts w:eastAsia="標楷體" w:hint="eastAsia"/>
        </w:rPr>
        <w:t>主題有興趣之</w:t>
      </w:r>
      <w:r w:rsidR="005830D8">
        <w:rPr>
          <w:rFonts w:eastAsia="標楷體" w:hint="eastAsia"/>
        </w:rPr>
        <w:t>各科</w:t>
      </w:r>
      <w:r>
        <w:rPr>
          <w:rFonts w:eastAsia="標楷體" w:hint="eastAsia"/>
        </w:rPr>
        <w:t>教師</w:t>
      </w:r>
      <w:r w:rsidR="004E25F2">
        <w:rPr>
          <w:rFonts w:eastAsia="標楷體" w:hint="eastAsia"/>
        </w:rPr>
        <w:t>。</w:t>
      </w:r>
    </w:p>
    <w:p w:rsidR="00921DC0" w:rsidRPr="00921DC0" w:rsidRDefault="00921DC0" w:rsidP="00921DC0">
      <w:pPr>
        <w:numPr>
          <w:ilvl w:val="0"/>
          <w:numId w:val="28"/>
        </w:numPr>
        <w:spacing w:line="380" w:lineRule="exact"/>
        <w:ind w:rightChars="19" w:right="46"/>
        <w:rPr>
          <w:rFonts w:eastAsia="標楷體"/>
          <w:b/>
        </w:rPr>
      </w:pPr>
      <w:proofErr w:type="gramStart"/>
      <w:r w:rsidRPr="00921DC0">
        <w:rPr>
          <w:rFonts w:eastAsia="標楷體" w:hint="eastAsia"/>
          <w:b/>
        </w:rPr>
        <w:t>參訓者</w:t>
      </w:r>
      <w:proofErr w:type="gramEnd"/>
      <w:r w:rsidRPr="00921DC0">
        <w:rPr>
          <w:rFonts w:eastAsia="標楷體" w:hint="eastAsia"/>
          <w:b/>
        </w:rPr>
        <w:t>，需於返校授課完竣後，填寫</w:t>
      </w:r>
      <w:r w:rsidRPr="00921DC0">
        <w:rPr>
          <w:rFonts w:eastAsia="標楷體" w:hint="eastAsia"/>
          <w:b/>
        </w:rPr>
        <w:t>1</w:t>
      </w:r>
      <w:r w:rsidRPr="00921DC0">
        <w:rPr>
          <w:rFonts w:eastAsia="標楷體" w:hint="eastAsia"/>
          <w:b/>
        </w:rPr>
        <w:t>份教學成果</w:t>
      </w:r>
      <w:r w:rsidR="006464A6">
        <w:rPr>
          <w:rFonts w:eastAsia="標楷體" w:hint="eastAsia"/>
          <w:b/>
        </w:rPr>
        <w:t>，</w:t>
      </w:r>
      <w:r w:rsidR="00C06071" w:rsidRPr="00921DC0">
        <w:rPr>
          <w:rFonts w:eastAsia="標楷體" w:hint="eastAsia"/>
          <w:b/>
        </w:rPr>
        <w:t>教學成果</w:t>
      </w:r>
      <w:r w:rsidR="006464A6">
        <w:rPr>
          <w:rFonts w:eastAsia="標楷體" w:hint="eastAsia"/>
          <w:b/>
        </w:rPr>
        <w:t>填寫格式於會上說明</w:t>
      </w:r>
      <w:r w:rsidRPr="00921DC0">
        <w:rPr>
          <w:rFonts w:eastAsia="標楷體" w:hint="eastAsia"/>
          <w:b/>
        </w:rPr>
        <w:t>。</w:t>
      </w:r>
    </w:p>
    <w:p w:rsidR="00CB2A5E" w:rsidRDefault="00CB2A5E" w:rsidP="00CB2A5E">
      <w:pPr>
        <w:spacing w:line="380" w:lineRule="exact"/>
        <w:ind w:rightChars="19" w:right="46"/>
        <w:rPr>
          <w:rFonts w:eastAsia="標楷體"/>
          <w:color w:val="FF0000"/>
        </w:rPr>
      </w:pPr>
    </w:p>
    <w:p w:rsidR="00CB2A5E" w:rsidRPr="00A01BD7" w:rsidRDefault="00CB2A5E" w:rsidP="00CB2A5E">
      <w:pPr>
        <w:spacing w:line="380" w:lineRule="exact"/>
        <w:ind w:rightChars="19" w:right="46"/>
        <w:rPr>
          <w:rFonts w:eastAsia="標楷體"/>
        </w:rPr>
      </w:pPr>
      <w:r w:rsidRPr="00A01BD7">
        <w:rPr>
          <w:rFonts w:eastAsia="標楷體" w:hint="eastAsia"/>
        </w:rPr>
        <w:t>四</w:t>
      </w:r>
      <w:r w:rsidRPr="00A01BD7">
        <w:rPr>
          <w:rFonts w:eastAsia="標楷體"/>
        </w:rPr>
        <w:t>、課程表：詳如附件</w:t>
      </w:r>
      <w:r w:rsidR="00C370CD">
        <w:rPr>
          <w:rFonts w:eastAsia="標楷體" w:hint="eastAsia"/>
        </w:rPr>
        <w:t>2</w:t>
      </w:r>
      <w:r w:rsidRPr="00A01BD7">
        <w:rPr>
          <w:rFonts w:eastAsia="標楷體"/>
        </w:rPr>
        <w:t>。</w:t>
      </w:r>
    </w:p>
    <w:p w:rsidR="001869DC" w:rsidRPr="00CB2A5E" w:rsidRDefault="001869DC" w:rsidP="00327CCC">
      <w:pPr>
        <w:spacing w:line="380" w:lineRule="exact"/>
        <w:ind w:rightChars="19" w:right="46"/>
        <w:rPr>
          <w:rFonts w:eastAsia="標楷體"/>
        </w:rPr>
      </w:pPr>
    </w:p>
    <w:p w:rsidR="00A614A7" w:rsidRPr="00787681" w:rsidRDefault="00CB2A5E" w:rsidP="00327CCC">
      <w:pPr>
        <w:spacing w:line="380" w:lineRule="exact"/>
        <w:ind w:rightChars="19" w:right="46"/>
        <w:rPr>
          <w:rFonts w:eastAsia="標楷體"/>
        </w:rPr>
      </w:pPr>
      <w:r>
        <w:rPr>
          <w:rFonts w:eastAsia="標楷體" w:hint="eastAsia"/>
        </w:rPr>
        <w:t>五</w:t>
      </w:r>
      <w:r w:rsidR="00A614A7" w:rsidRPr="00787681">
        <w:rPr>
          <w:rFonts w:eastAsia="標楷體"/>
        </w:rPr>
        <w:t>、時間與地點</w:t>
      </w:r>
      <w:r w:rsidR="00A614A7" w:rsidRPr="00787681">
        <w:rPr>
          <w:rFonts w:eastAsia="標楷體"/>
        </w:rPr>
        <w:t xml:space="preserve"> (</w:t>
      </w:r>
      <w:r w:rsidR="00A614A7" w:rsidRPr="00787681">
        <w:rPr>
          <w:rFonts w:eastAsia="標楷體"/>
        </w:rPr>
        <w:t>交通資訊如附件</w:t>
      </w:r>
      <w:r w:rsidR="00C370CD">
        <w:rPr>
          <w:rFonts w:eastAsia="標楷體" w:hint="eastAsia"/>
        </w:rPr>
        <w:t>3</w:t>
      </w:r>
      <w:r w:rsidR="00A614A7" w:rsidRPr="00787681">
        <w:rPr>
          <w:rFonts w:eastAsia="標楷體"/>
        </w:rPr>
        <w:t>)</w:t>
      </w:r>
    </w:p>
    <w:p w:rsidR="00A614A7" w:rsidRPr="00787681" w:rsidRDefault="00A614A7" w:rsidP="00A614A7">
      <w:pPr>
        <w:spacing w:line="380" w:lineRule="exact"/>
        <w:ind w:rightChars="19" w:right="46" w:firstLine="84"/>
        <w:rPr>
          <w:rFonts w:eastAsia="標楷體"/>
        </w:rPr>
      </w:pPr>
      <w:r w:rsidRPr="00787681">
        <w:rPr>
          <w:rFonts w:eastAsia="標楷體"/>
        </w:rPr>
        <w:t xml:space="preserve">    </w:t>
      </w:r>
      <w:r w:rsidRPr="00787681">
        <w:rPr>
          <w:rFonts w:eastAsia="標楷體"/>
        </w:rPr>
        <w:t>北區：</w:t>
      </w:r>
      <w:r w:rsidRPr="00787681">
        <w:rPr>
          <w:rFonts w:eastAsia="標楷體"/>
        </w:rPr>
        <w:t>10</w:t>
      </w:r>
      <w:r w:rsidR="00A57A0F">
        <w:rPr>
          <w:rFonts w:eastAsia="標楷體" w:hint="eastAsia"/>
        </w:rPr>
        <w:t>4</w:t>
      </w:r>
      <w:r w:rsidRPr="00787681">
        <w:rPr>
          <w:rFonts w:eastAsia="標楷體"/>
        </w:rPr>
        <w:t>年</w:t>
      </w:r>
      <w:r w:rsidR="00A57A0F">
        <w:rPr>
          <w:rFonts w:eastAsia="標楷體" w:hint="eastAsia"/>
        </w:rPr>
        <w:t>8</w:t>
      </w:r>
      <w:r w:rsidRPr="00787681">
        <w:rPr>
          <w:rFonts w:eastAsia="標楷體"/>
        </w:rPr>
        <w:t>月</w:t>
      </w:r>
      <w:r w:rsidR="00A57A0F">
        <w:rPr>
          <w:rFonts w:eastAsia="標楷體" w:hint="eastAsia"/>
        </w:rPr>
        <w:t>17</w:t>
      </w:r>
      <w:r w:rsidRPr="00787681">
        <w:rPr>
          <w:rFonts w:eastAsia="標楷體"/>
        </w:rPr>
        <w:t>日</w:t>
      </w:r>
      <w:r w:rsidRPr="00787681">
        <w:rPr>
          <w:rFonts w:eastAsia="標楷體"/>
        </w:rPr>
        <w:t>(</w:t>
      </w:r>
      <w:r w:rsidR="00A34604" w:rsidRPr="00787681">
        <w:rPr>
          <w:rFonts w:eastAsia="標楷體"/>
        </w:rPr>
        <w:t>星期</w:t>
      </w:r>
      <w:r w:rsidR="00A57A0F">
        <w:rPr>
          <w:rFonts w:eastAsia="標楷體" w:hint="eastAsia"/>
        </w:rPr>
        <w:t>一</w:t>
      </w:r>
      <w:r w:rsidRPr="00787681">
        <w:rPr>
          <w:rFonts w:eastAsia="標楷體"/>
        </w:rPr>
        <w:t>)</w:t>
      </w:r>
      <w:r w:rsidRPr="00787681">
        <w:rPr>
          <w:rFonts w:eastAsia="標楷體"/>
        </w:rPr>
        <w:t>，地點：</w:t>
      </w:r>
      <w:r w:rsidR="00A34604" w:rsidRPr="00787681">
        <w:rPr>
          <w:rFonts w:eastAsia="標楷體"/>
        </w:rPr>
        <w:t>新北市</w:t>
      </w:r>
      <w:r w:rsidRPr="00787681">
        <w:rPr>
          <w:rFonts w:eastAsia="標楷體"/>
        </w:rPr>
        <w:t>新店</w:t>
      </w:r>
      <w:r w:rsidR="00AC245C" w:rsidRPr="00787681">
        <w:rPr>
          <w:rFonts w:eastAsia="標楷體" w:hint="eastAsia"/>
        </w:rPr>
        <w:t>區</w:t>
      </w:r>
      <w:r w:rsidRPr="00787681">
        <w:rPr>
          <w:rFonts w:eastAsia="標楷體"/>
        </w:rPr>
        <w:t>中信商務會館</w:t>
      </w:r>
    </w:p>
    <w:p w:rsidR="00A614A7" w:rsidRPr="00787681" w:rsidRDefault="00A614A7" w:rsidP="00A614A7">
      <w:pPr>
        <w:tabs>
          <w:tab w:val="num" w:pos="480"/>
        </w:tabs>
        <w:spacing w:line="380" w:lineRule="exact"/>
        <w:ind w:rightChars="19" w:right="46" w:firstLine="84"/>
        <w:rPr>
          <w:rFonts w:eastAsia="標楷體"/>
        </w:rPr>
      </w:pPr>
      <w:r w:rsidRPr="00787681">
        <w:rPr>
          <w:rFonts w:eastAsia="標楷體"/>
        </w:rPr>
        <w:t xml:space="preserve">    </w:t>
      </w:r>
      <w:r w:rsidR="00A57A0F">
        <w:rPr>
          <w:rFonts w:eastAsia="標楷體" w:hint="eastAsia"/>
        </w:rPr>
        <w:t>中區</w:t>
      </w:r>
      <w:r w:rsidRPr="00787681">
        <w:rPr>
          <w:rFonts w:eastAsia="標楷體"/>
        </w:rPr>
        <w:t>：</w:t>
      </w:r>
      <w:r w:rsidRPr="00787681">
        <w:rPr>
          <w:rFonts w:eastAsia="標楷體"/>
        </w:rPr>
        <w:t>10</w:t>
      </w:r>
      <w:r w:rsidR="00A57A0F">
        <w:rPr>
          <w:rFonts w:eastAsia="標楷體" w:hint="eastAsia"/>
        </w:rPr>
        <w:t>4</w:t>
      </w:r>
      <w:r w:rsidRPr="00787681">
        <w:rPr>
          <w:rFonts w:eastAsia="標楷體"/>
        </w:rPr>
        <w:t>年</w:t>
      </w:r>
      <w:r w:rsidR="00A57A0F">
        <w:rPr>
          <w:rFonts w:eastAsia="標楷體" w:hint="eastAsia"/>
        </w:rPr>
        <w:t>8</w:t>
      </w:r>
      <w:r w:rsidRPr="00787681">
        <w:rPr>
          <w:rFonts w:eastAsia="標楷體"/>
        </w:rPr>
        <w:t>月</w:t>
      </w:r>
      <w:r w:rsidR="00A57A0F">
        <w:rPr>
          <w:rFonts w:eastAsia="標楷體" w:hint="eastAsia"/>
        </w:rPr>
        <w:t>25</w:t>
      </w:r>
      <w:r w:rsidRPr="00787681">
        <w:rPr>
          <w:rFonts w:eastAsia="標楷體"/>
        </w:rPr>
        <w:t>日</w:t>
      </w:r>
      <w:r w:rsidRPr="00787681">
        <w:rPr>
          <w:rFonts w:eastAsia="標楷體"/>
        </w:rPr>
        <w:t>(</w:t>
      </w:r>
      <w:r w:rsidR="00A34604" w:rsidRPr="00787681">
        <w:rPr>
          <w:rFonts w:eastAsia="標楷體"/>
        </w:rPr>
        <w:t>星期</w:t>
      </w:r>
      <w:r w:rsidR="00A57A0F">
        <w:rPr>
          <w:rFonts w:eastAsia="標楷體" w:hint="eastAsia"/>
        </w:rPr>
        <w:t>二</w:t>
      </w:r>
      <w:r w:rsidRPr="00787681">
        <w:rPr>
          <w:rFonts w:eastAsia="標楷體"/>
        </w:rPr>
        <w:t>)</w:t>
      </w:r>
      <w:r w:rsidRPr="00787681">
        <w:rPr>
          <w:rFonts w:eastAsia="標楷體"/>
        </w:rPr>
        <w:t>，地點：</w:t>
      </w:r>
      <w:proofErr w:type="gramStart"/>
      <w:r w:rsidR="00C370CD">
        <w:rPr>
          <w:rFonts w:eastAsia="標楷體" w:hint="eastAsia"/>
        </w:rPr>
        <w:t>臺</w:t>
      </w:r>
      <w:proofErr w:type="gramEnd"/>
      <w:r w:rsidR="00A57A0F">
        <w:rPr>
          <w:rFonts w:eastAsia="標楷體" w:hint="eastAsia"/>
        </w:rPr>
        <w:t>中</w:t>
      </w:r>
      <w:r w:rsidR="00CB2A5E">
        <w:rPr>
          <w:rFonts w:eastAsia="標楷體" w:hint="eastAsia"/>
        </w:rPr>
        <w:t>市</w:t>
      </w:r>
      <w:r w:rsidR="00A57A0F">
        <w:rPr>
          <w:rFonts w:eastAsia="標楷體" w:hint="eastAsia"/>
        </w:rPr>
        <w:t>維他露基金會</w:t>
      </w:r>
    </w:p>
    <w:p w:rsidR="00A614A7" w:rsidRPr="00787681" w:rsidRDefault="00A614A7" w:rsidP="00A614A7">
      <w:pPr>
        <w:tabs>
          <w:tab w:val="num" w:pos="480"/>
        </w:tabs>
        <w:spacing w:line="380" w:lineRule="exact"/>
        <w:ind w:rightChars="19" w:right="46" w:firstLine="84"/>
        <w:rPr>
          <w:rFonts w:eastAsia="標楷體"/>
        </w:rPr>
      </w:pPr>
      <w:r w:rsidRPr="00787681">
        <w:rPr>
          <w:rFonts w:eastAsia="標楷體"/>
        </w:rPr>
        <w:t xml:space="preserve">    </w:t>
      </w:r>
      <w:r w:rsidRPr="00787681">
        <w:rPr>
          <w:rFonts w:eastAsia="標楷體"/>
        </w:rPr>
        <w:t>南區：</w:t>
      </w:r>
      <w:r w:rsidRPr="00787681">
        <w:rPr>
          <w:rFonts w:eastAsia="標楷體"/>
        </w:rPr>
        <w:t>10</w:t>
      </w:r>
      <w:r w:rsidR="00A57A0F">
        <w:rPr>
          <w:rFonts w:eastAsia="標楷體" w:hint="eastAsia"/>
        </w:rPr>
        <w:t>4</w:t>
      </w:r>
      <w:r w:rsidRPr="00787681">
        <w:rPr>
          <w:rFonts w:eastAsia="標楷體"/>
        </w:rPr>
        <w:t>年</w:t>
      </w:r>
      <w:r w:rsidR="00A57A0F">
        <w:rPr>
          <w:rFonts w:eastAsia="標楷體" w:hint="eastAsia"/>
        </w:rPr>
        <w:t>8</w:t>
      </w:r>
      <w:r w:rsidRPr="00787681">
        <w:rPr>
          <w:rFonts w:eastAsia="標楷體"/>
        </w:rPr>
        <w:t>月</w:t>
      </w:r>
      <w:r w:rsidRPr="00787681">
        <w:rPr>
          <w:rFonts w:eastAsia="標楷體"/>
        </w:rPr>
        <w:t>2</w:t>
      </w:r>
      <w:r w:rsidR="00A57A0F">
        <w:rPr>
          <w:rFonts w:eastAsia="標楷體" w:hint="eastAsia"/>
        </w:rPr>
        <w:t>4</w:t>
      </w:r>
      <w:r w:rsidRPr="00787681">
        <w:rPr>
          <w:rFonts w:eastAsia="標楷體"/>
        </w:rPr>
        <w:t>日</w:t>
      </w:r>
      <w:r w:rsidRPr="00787681">
        <w:rPr>
          <w:rFonts w:eastAsia="標楷體"/>
        </w:rPr>
        <w:t>(</w:t>
      </w:r>
      <w:r w:rsidR="001F4CD9" w:rsidRPr="00787681">
        <w:rPr>
          <w:rFonts w:eastAsia="標楷體"/>
        </w:rPr>
        <w:t>星期</w:t>
      </w:r>
      <w:r w:rsidR="00A57A0F">
        <w:rPr>
          <w:rFonts w:eastAsia="標楷體" w:hint="eastAsia"/>
        </w:rPr>
        <w:t>一</w:t>
      </w:r>
      <w:r w:rsidRPr="00787681">
        <w:rPr>
          <w:rFonts w:eastAsia="標楷體"/>
        </w:rPr>
        <w:t>)</w:t>
      </w:r>
      <w:r w:rsidRPr="00787681">
        <w:rPr>
          <w:rFonts w:eastAsia="標楷體"/>
        </w:rPr>
        <w:t>，地點：</w:t>
      </w:r>
      <w:r w:rsidR="001F4CD9" w:rsidRPr="00787681">
        <w:rPr>
          <w:rFonts w:eastAsia="標楷體"/>
        </w:rPr>
        <w:t>高雄</w:t>
      </w:r>
      <w:r w:rsidR="00AC245C" w:rsidRPr="00787681">
        <w:rPr>
          <w:rFonts w:eastAsia="標楷體" w:hint="eastAsia"/>
        </w:rPr>
        <w:t>市</w:t>
      </w:r>
      <w:r w:rsidRPr="00787681">
        <w:rPr>
          <w:rFonts w:eastAsia="標楷體"/>
        </w:rPr>
        <w:t>蓮潭國際會館</w:t>
      </w:r>
    </w:p>
    <w:p w:rsidR="00135686" w:rsidRPr="00787681" w:rsidRDefault="00135686" w:rsidP="00A614A7">
      <w:pPr>
        <w:tabs>
          <w:tab w:val="num" w:pos="480"/>
        </w:tabs>
        <w:spacing w:line="380" w:lineRule="exact"/>
        <w:ind w:rightChars="19" w:right="46" w:firstLine="84"/>
        <w:rPr>
          <w:rFonts w:eastAsia="標楷體"/>
        </w:rPr>
      </w:pPr>
    </w:p>
    <w:p w:rsidR="00135686" w:rsidRPr="00787681" w:rsidRDefault="00EB694E" w:rsidP="00A614A7">
      <w:pPr>
        <w:tabs>
          <w:tab w:val="num" w:pos="480"/>
        </w:tabs>
        <w:spacing w:line="380" w:lineRule="exact"/>
        <w:ind w:rightChars="19" w:right="46" w:firstLine="84"/>
        <w:rPr>
          <w:rFonts w:eastAsia="標楷體"/>
        </w:rPr>
      </w:pPr>
      <w:r w:rsidRPr="00787681">
        <w:rPr>
          <w:rFonts w:eastAsia="標楷體" w:hint="eastAsia"/>
        </w:rPr>
        <w:t>以上</w:t>
      </w:r>
      <w:r w:rsidR="00135686" w:rsidRPr="00787681">
        <w:rPr>
          <w:rFonts w:eastAsia="標楷體" w:hint="eastAsia"/>
        </w:rPr>
        <w:t>報名區別</w:t>
      </w:r>
      <w:r w:rsidR="00442E86" w:rsidRPr="00787681">
        <w:rPr>
          <w:rFonts w:eastAsia="標楷體" w:hint="eastAsia"/>
        </w:rPr>
        <w:t>如下</w:t>
      </w:r>
      <w:r w:rsidR="00135686" w:rsidRPr="00787681">
        <w:rPr>
          <w:rFonts w:eastAsia="標楷體" w:hint="eastAsia"/>
        </w:rPr>
        <w:t>：</w:t>
      </w:r>
      <w:r w:rsidR="005830D8">
        <w:rPr>
          <w:rFonts w:eastAsia="標楷體" w:hint="eastAsia"/>
        </w:rPr>
        <w:t>（亦可跨區報名）</w:t>
      </w:r>
    </w:p>
    <w:p w:rsidR="00327CCC" w:rsidRDefault="00A01BD7" w:rsidP="00327CCC">
      <w:pPr>
        <w:ind w:leftChars="100" w:left="240"/>
        <w:rPr>
          <w:rFonts w:eastAsia="標楷體" w:hAnsi="標楷體"/>
        </w:rPr>
      </w:pPr>
      <w:r>
        <w:rPr>
          <w:rFonts w:eastAsia="標楷體" w:hAnsi="標楷體" w:hint="eastAsia"/>
        </w:rPr>
        <w:t>北區（八</w:t>
      </w:r>
      <w:r w:rsidR="00327CCC" w:rsidRPr="00787681">
        <w:rPr>
          <w:rFonts w:eastAsia="標楷體" w:hAnsi="標楷體" w:hint="eastAsia"/>
        </w:rPr>
        <w:t>縣市）：基隆市、</w:t>
      </w:r>
      <w:r w:rsidR="00034424">
        <w:rPr>
          <w:rFonts w:eastAsia="標楷體" w:hAnsi="標楷體" w:hint="eastAsia"/>
        </w:rPr>
        <w:t>臺</w:t>
      </w:r>
      <w:r w:rsidR="00327CCC" w:rsidRPr="00787681">
        <w:rPr>
          <w:rFonts w:eastAsia="標楷體" w:hAnsi="標楷體" w:hint="eastAsia"/>
        </w:rPr>
        <w:t>北市、新北市、桃園</w:t>
      </w:r>
      <w:r w:rsidR="00A57A0F">
        <w:rPr>
          <w:rFonts w:eastAsia="標楷體" w:hAnsi="標楷體" w:hint="eastAsia"/>
        </w:rPr>
        <w:t>市</w:t>
      </w:r>
      <w:r w:rsidR="00327CCC" w:rsidRPr="00787681">
        <w:rPr>
          <w:rFonts w:eastAsia="標楷體" w:hAnsi="標楷體" w:hint="eastAsia"/>
        </w:rPr>
        <w:t>、宜蘭縣、花蓮縣、金門縣、連江縣。</w:t>
      </w:r>
    </w:p>
    <w:p w:rsidR="00A57A0F" w:rsidRPr="00787681" w:rsidRDefault="00A57A0F" w:rsidP="00327CCC">
      <w:pPr>
        <w:ind w:leftChars="100" w:left="240"/>
        <w:rPr>
          <w:rFonts w:eastAsia="標楷體" w:hAnsi="標楷體"/>
        </w:rPr>
      </w:pPr>
      <w:r>
        <w:rPr>
          <w:rFonts w:eastAsia="標楷體" w:hAnsi="標楷體" w:hint="eastAsia"/>
        </w:rPr>
        <w:t>中區（</w:t>
      </w:r>
      <w:r w:rsidR="00A01BD7">
        <w:rPr>
          <w:rFonts w:eastAsia="標楷體" w:hAnsi="標楷體" w:hint="eastAsia"/>
        </w:rPr>
        <w:t>七</w:t>
      </w:r>
      <w:r>
        <w:rPr>
          <w:rFonts w:eastAsia="標楷體" w:hAnsi="標楷體" w:hint="eastAsia"/>
        </w:rPr>
        <w:t>縣市）：</w:t>
      </w:r>
      <w:r w:rsidR="00A01BD7" w:rsidRPr="00787681">
        <w:rPr>
          <w:rFonts w:eastAsia="標楷體" w:hAnsi="標楷體" w:hint="eastAsia"/>
        </w:rPr>
        <w:t>新竹縣、新竹市、</w:t>
      </w:r>
      <w:r w:rsidRPr="00787681">
        <w:rPr>
          <w:rFonts w:eastAsia="標楷體" w:hAnsi="標楷體" w:hint="eastAsia"/>
        </w:rPr>
        <w:t>苗栗縣、</w:t>
      </w:r>
      <w:proofErr w:type="gramStart"/>
      <w:r w:rsidR="00034424">
        <w:rPr>
          <w:rFonts w:eastAsia="標楷體" w:hAnsi="標楷體" w:hint="eastAsia"/>
        </w:rPr>
        <w:t>臺</w:t>
      </w:r>
      <w:proofErr w:type="gramEnd"/>
      <w:r>
        <w:rPr>
          <w:rFonts w:eastAsia="標楷體" w:hAnsi="標楷體" w:hint="eastAsia"/>
        </w:rPr>
        <w:t>中市、彰化縣、南投縣、雲林縣</w:t>
      </w:r>
      <w:r w:rsidR="00A01BD7" w:rsidRPr="00787681">
        <w:rPr>
          <w:rFonts w:eastAsia="標楷體" w:hAnsi="標楷體" w:hint="eastAsia"/>
        </w:rPr>
        <w:t>。</w:t>
      </w:r>
    </w:p>
    <w:p w:rsidR="00327CCC" w:rsidRPr="00787681" w:rsidRDefault="00327CCC" w:rsidP="00327CCC">
      <w:pPr>
        <w:rPr>
          <w:rFonts w:eastAsia="標楷體" w:hAnsi="標楷體"/>
        </w:rPr>
      </w:pPr>
      <w:r w:rsidRPr="00787681">
        <w:rPr>
          <w:rFonts w:eastAsia="標楷體" w:hAnsi="標楷體" w:hint="eastAsia"/>
        </w:rPr>
        <w:t xml:space="preserve">  </w:t>
      </w:r>
      <w:r w:rsidR="00A57A0F">
        <w:rPr>
          <w:rFonts w:eastAsia="標楷體" w:hAnsi="標楷體" w:hint="eastAsia"/>
        </w:rPr>
        <w:t>南區（七</w:t>
      </w:r>
      <w:r w:rsidRPr="00787681">
        <w:rPr>
          <w:rFonts w:eastAsia="標楷體" w:hAnsi="標楷體" w:hint="eastAsia"/>
        </w:rPr>
        <w:t>縣市）：嘉義縣、嘉義市、</w:t>
      </w:r>
      <w:proofErr w:type="gramStart"/>
      <w:r w:rsidR="00034424">
        <w:rPr>
          <w:rFonts w:eastAsia="標楷體" w:hAnsi="標楷體" w:hint="eastAsia"/>
        </w:rPr>
        <w:t>臺</w:t>
      </w:r>
      <w:proofErr w:type="gramEnd"/>
      <w:r w:rsidRPr="00787681">
        <w:rPr>
          <w:rFonts w:eastAsia="標楷體" w:hAnsi="標楷體" w:hint="eastAsia"/>
        </w:rPr>
        <w:t>南市、高雄市、屏東縣、</w:t>
      </w:r>
      <w:proofErr w:type="gramStart"/>
      <w:r w:rsidR="00034424">
        <w:rPr>
          <w:rFonts w:eastAsia="標楷體" w:hAnsi="標楷體" w:hint="eastAsia"/>
        </w:rPr>
        <w:t>臺</w:t>
      </w:r>
      <w:proofErr w:type="gramEnd"/>
      <w:r w:rsidRPr="00787681">
        <w:rPr>
          <w:rFonts w:eastAsia="標楷體" w:hAnsi="標楷體" w:hint="eastAsia"/>
        </w:rPr>
        <w:t>東縣、澎湖縣。</w:t>
      </w:r>
    </w:p>
    <w:p w:rsidR="00327CCC" w:rsidRPr="00787681" w:rsidRDefault="00327CCC" w:rsidP="00A614A7">
      <w:pPr>
        <w:tabs>
          <w:tab w:val="num" w:pos="480"/>
        </w:tabs>
        <w:spacing w:line="380" w:lineRule="exact"/>
        <w:ind w:rightChars="19" w:right="46" w:firstLine="84"/>
        <w:rPr>
          <w:rFonts w:eastAsia="標楷體"/>
        </w:rPr>
      </w:pPr>
    </w:p>
    <w:p w:rsidR="00D76B1C" w:rsidRPr="00787681" w:rsidRDefault="00CB2A5E" w:rsidP="00327CCC">
      <w:pPr>
        <w:widowControl/>
        <w:spacing w:line="380" w:lineRule="exact"/>
        <w:ind w:rightChars="19" w:right="46"/>
        <w:textAlignment w:val="baseline"/>
        <w:rPr>
          <w:rFonts w:eastAsia="標楷體"/>
          <w:kern w:val="0"/>
        </w:rPr>
      </w:pPr>
      <w:r>
        <w:rPr>
          <w:rFonts w:eastAsia="標楷體"/>
        </w:rPr>
        <w:br w:type="page"/>
      </w:r>
      <w:r w:rsidR="00A614A7" w:rsidRPr="00787681">
        <w:rPr>
          <w:rFonts w:eastAsia="標楷體"/>
        </w:rPr>
        <w:lastRenderedPageBreak/>
        <w:t>六、報名</w:t>
      </w:r>
      <w:r>
        <w:rPr>
          <w:rFonts w:eastAsia="標楷體" w:hint="eastAsia"/>
        </w:rPr>
        <w:t>方式</w:t>
      </w:r>
      <w:r w:rsidR="00A614A7" w:rsidRPr="00787681">
        <w:rPr>
          <w:rFonts w:eastAsia="標楷體"/>
        </w:rPr>
        <w:t>：</w:t>
      </w:r>
      <w:r w:rsidR="00A614A7" w:rsidRPr="00A57A0F">
        <w:rPr>
          <w:rFonts w:eastAsia="標楷體"/>
          <w:b/>
          <w:kern w:val="0"/>
        </w:rPr>
        <w:t>即日起至</w:t>
      </w:r>
      <w:r w:rsidR="00A614A7" w:rsidRPr="00A57A0F">
        <w:rPr>
          <w:rFonts w:eastAsia="標楷體"/>
          <w:b/>
          <w:kern w:val="0"/>
        </w:rPr>
        <w:t>10</w:t>
      </w:r>
      <w:r w:rsidR="00A57A0F" w:rsidRPr="00A57A0F">
        <w:rPr>
          <w:rFonts w:eastAsia="標楷體" w:hint="eastAsia"/>
          <w:b/>
          <w:kern w:val="0"/>
        </w:rPr>
        <w:t>4</w:t>
      </w:r>
      <w:r w:rsidR="00A614A7" w:rsidRPr="00A57A0F">
        <w:rPr>
          <w:rFonts w:eastAsia="標楷體"/>
          <w:b/>
          <w:kern w:val="0"/>
        </w:rPr>
        <w:t>年</w:t>
      </w:r>
      <w:r w:rsidR="00915BA7">
        <w:rPr>
          <w:rFonts w:eastAsia="標楷體" w:hint="eastAsia"/>
          <w:b/>
          <w:kern w:val="0"/>
        </w:rPr>
        <w:t>7</w:t>
      </w:r>
      <w:r w:rsidR="00A614A7" w:rsidRPr="00A57A0F">
        <w:rPr>
          <w:rFonts w:eastAsia="標楷體"/>
          <w:b/>
          <w:kern w:val="0"/>
        </w:rPr>
        <w:t>月</w:t>
      </w:r>
      <w:r w:rsidR="00915BA7">
        <w:rPr>
          <w:rFonts w:eastAsia="標楷體" w:hint="eastAsia"/>
          <w:b/>
          <w:kern w:val="0"/>
        </w:rPr>
        <w:t>31</w:t>
      </w:r>
      <w:r w:rsidR="00A614A7" w:rsidRPr="00A57A0F">
        <w:rPr>
          <w:rFonts w:eastAsia="標楷體"/>
          <w:b/>
          <w:kern w:val="0"/>
        </w:rPr>
        <w:t>日</w:t>
      </w:r>
      <w:r w:rsidR="00A614A7" w:rsidRPr="00A57A0F">
        <w:rPr>
          <w:rFonts w:eastAsia="標楷體"/>
          <w:b/>
          <w:kern w:val="0"/>
        </w:rPr>
        <w:t>(</w:t>
      </w:r>
      <w:r w:rsidR="00915BA7">
        <w:rPr>
          <w:rFonts w:eastAsia="標楷體" w:hint="eastAsia"/>
          <w:b/>
          <w:kern w:val="0"/>
        </w:rPr>
        <w:t>五</w:t>
      </w:r>
      <w:r w:rsidR="00A614A7" w:rsidRPr="00A57A0F">
        <w:rPr>
          <w:rFonts w:eastAsia="標楷體"/>
          <w:b/>
          <w:kern w:val="0"/>
        </w:rPr>
        <w:t>)</w:t>
      </w:r>
      <w:r w:rsidR="00A614A7" w:rsidRPr="00A57A0F">
        <w:rPr>
          <w:rFonts w:eastAsia="標楷體"/>
          <w:b/>
          <w:kern w:val="0"/>
        </w:rPr>
        <w:t>前。</w:t>
      </w:r>
      <w:r w:rsidRPr="00787681">
        <w:rPr>
          <w:rFonts w:eastAsia="標楷體"/>
          <w:kern w:val="0"/>
        </w:rPr>
        <w:t>至下述網址輸入報名資料：</w:t>
      </w:r>
      <w:r w:rsidRPr="00325F6A">
        <w:rPr>
          <w:rFonts w:eastAsia="標楷體"/>
          <w:kern w:val="0"/>
        </w:rPr>
        <w:t>http://goo.gl/6ByaEx</w:t>
      </w:r>
    </w:p>
    <w:p w:rsidR="001869DC" w:rsidRPr="00787681" w:rsidRDefault="001869DC" w:rsidP="00327CCC">
      <w:pPr>
        <w:widowControl/>
        <w:spacing w:line="380" w:lineRule="exact"/>
        <w:ind w:rightChars="19" w:right="46"/>
        <w:textAlignment w:val="baseline"/>
        <w:rPr>
          <w:rFonts w:eastAsia="標楷體"/>
          <w:kern w:val="0"/>
        </w:rPr>
      </w:pPr>
    </w:p>
    <w:p w:rsidR="008D53BD" w:rsidRPr="00787681" w:rsidRDefault="00327CCC" w:rsidP="00327CCC">
      <w:pPr>
        <w:widowControl/>
        <w:spacing w:line="380" w:lineRule="exact"/>
        <w:ind w:rightChars="19" w:right="46"/>
        <w:textAlignment w:val="baseline"/>
        <w:rPr>
          <w:rFonts w:eastAsia="標楷體"/>
        </w:rPr>
      </w:pPr>
      <w:r w:rsidRPr="00787681">
        <w:rPr>
          <w:rFonts w:eastAsia="標楷體" w:hint="eastAsia"/>
          <w:kern w:val="0"/>
        </w:rPr>
        <w:t>七</w:t>
      </w:r>
      <w:r w:rsidRPr="00787681">
        <w:rPr>
          <w:rFonts w:eastAsia="標楷體"/>
        </w:rPr>
        <w:t>、</w:t>
      </w:r>
      <w:r w:rsidR="00883672" w:rsidRPr="00787681">
        <w:rPr>
          <w:rFonts w:eastAsia="標楷體" w:hint="eastAsia"/>
        </w:rPr>
        <w:t>全程參與</w:t>
      </w:r>
      <w:r w:rsidR="00EB694E" w:rsidRPr="00787681">
        <w:rPr>
          <w:rFonts w:eastAsia="標楷體" w:hint="eastAsia"/>
        </w:rPr>
        <w:t>本研習</w:t>
      </w:r>
      <w:r w:rsidR="00883672" w:rsidRPr="00787681">
        <w:rPr>
          <w:rFonts w:eastAsia="標楷體" w:hint="eastAsia"/>
        </w:rPr>
        <w:t>者，</w:t>
      </w:r>
      <w:r w:rsidR="00EB694E" w:rsidRPr="00787681">
        <w:rPr>
          <w:rFonts w:eastAsia="標楷體"/>
        </w:rPr>
        <w:t>核發</w:t>
      </w:r>
      <w:r w:rsidR="00EB694E" w:rsidRPr="00787681">
        <w:rPr>
          <w:rFonts w:eastAsia="標楷體"/>
        </w:rPr>
        <w:t>7</w:t>
      </w:r>
      <w:r w:rsidR="00EB694E" w:rsidRPr="00787681">
        <w:rPr>
          <w:rFonts w:eastAsia="標楷體"/>
        </w:rPr>
        <w:t>小時</w:t>
      </w:r>
      <w:r w:rsidR="00921DC0">
        <w:rPr>
          <w:rFonts w:eastAsia="標楷體" w:hint="eastAsia"/>
        </w:rPr>
        <w:t>教師</w:t>
      </w:r>
      <w:r w:rsidR="00EB694E" w:rsidRPr="00787681">
        <w:rPr>
          <w:rFonts w:eastAsia="標楷體"/>
        </w:rPr>
        <w:t>研習時數。</w:t>
      </w:r>
    </w:p>
    <w:p w:rsidR="001869DC" w:rsidRPr="00787681" w:rsidRDefault="001869DC" w:rsidP="00A614A7">
      <w:pPr>
        <w:spacing w:line="380" w:lineRule="exact"/>
        <w:ind w:rightChars="19" w:right="46" w:firstLine="84"/>
        <w:rPr>
          <w:rFonts w:eastAsia="標楷體"/>
          <w:kern w:val="0"/>
        </w:rPr>
      </w:pPr>
    </w:p>
    <w:p w:rsidR="00A614A7" w:rsidRPr="00787681" w:rsidRDefault="00CB2A5E" w:rsidP="00325F6A">
      <w:pPr>
        <w:spacing w:line="380" w:lineRule="exact"/>
        <w:ind w:rightChars="19" w:right="46"/>
        <w:rPr>
          <w:rFonts w:eastAsia="標楷體"/>
          <w:kern w:val="0"/>
        </w:rPr>
      </w:pPr>
      <w:r>
        <w:rPr>
          <w:rFonts w:eastAsia="標楷體" w:hint="eastAsia"/>
          <w:kern w:val="0"/>
        </w:rPr>
        <w:t>八</w:t>
      </w:r>
      <w:r w:rsidR="00A614A7" w:rsidRPr="00787681">
        <w:rPr>
          <w:rFonts w:eastAsia="標楷體"/>
          <w:kern w:val="0"/>
        </w:rPr>
        <w:t>、</w:t>
      </w:r>
      <w:r w:rsidR="00720F90" w:rsidRPr="00787681">
        <w:rPr>
          <w:rFonts w:eastAsia="標楷體" w:hint="eastAsia"/>
          <w:kern w:val="0"/>
        </w:rPr>
        <w:t>本活動所需經費由</w:t>
      </w:r>
      <w:r w:rsidR="00A614A7" w:rsidRPr="00787681">
        <w:rPr>
          <w:rFonts w:eastAsia="標楷體"/>
          <w:kern w:val="0"/>
        </w:rPr>
        <w:t>教育部國民及學前教育署委託</w:t>
      </w:r>
      <w:r w:rsidR="00237386" w:rsidRPr="00787681">
        <w:rPr>
          <w:rFonts w:eastAsia="標楷體" w:hint="eastAsia"/>
          <w:kern w:val="0"/>
        </w:rPr>
        <w:t>經費支應，各縣市出席人員請准予</w:t>
      </w:r>
      <w:r w:rsidR="001869DC" w:rsidRPr="00787681">
        <w:rPr>
          <w:rFonts w:eastAsia="標楷體" w:hint="eastAsia"/>
          <w:kern w:val="0"/>
        </w:rPr>
        <w:t>公差假</w:t>
      </w:r>
      <w:r w:rsidR="00C06071">
        <w:rPr>
          <w:rFonts w:eastAsia="標楷體"/>
          <w:kern w:val="0"/>
        </w:rPr>
        <w:br/>
      </w:r>
      <w:r w:rsidR="00C06071">
        <w:rPr>
          <w:rFonts w:eastAsia="標楷體" w:hint="eastAsia"/>
          <w:kern w:val="0"/>
        </w:rPr>
        <w:t xml:space="preserve">    </w:t>
      </w:r>
      <w:r w:rsidR="001869DC" w:rsidRPr="00787681">
        <w:rPr>
          <w:rFonts w:eastAsia="標楷體" w:hint="eastAsia"/>
          <w:kern w:val="0"/>
        </w:rPr>
        <w:t>及</w:t>
      </w:r>
      <w:r w:rsidR="001869DC" w:rsidRPr="00787681">
        <w:rPr>
          <w:rFonts w:eastAsia="標楷體"/>
        </w:rPr>
        <w:t>課</w:t>
      </w:r>
      <w:proofErr w:type="gramStart"/>
      <w:r w:rsidR="001869DC" w:rsidRPr="00787681">
        <w:rPr>
          <w:rFonts w:eastAsia="標楷體"/>
        </w:rPr>
        <w:t>務排代</w:t>
      </w:r>
      <w:proofErr w:type="gramEnd"/>
      <w:r w:rsidR="00A614A7" w:rsidRPr="00787681">
        <w:rPr>
          <w:rFonts w:eastAsia="標楷體"/>
          <w:kern w:val="0"/>
        </w:rPr>
        <w:t>。</w:t>
      </w:r>
    </w:p>
    <w:p w:rsidR="00FA037A" w:rsidRPr="00787681" w:rsidRDefault="00CB2A5E" w:rsidP="00325F6A">
      <w:pPr>
        <w:spacing w:line="380" w:lineRule="exact"/>
        <w:ind w:rightChars="19" w:right="46"/>
        <w:rPr>
          <w:rFonts w:eastAsia="標楷體"/>
          <w:kern w:val="0"/>
        </w:rPr>
      </w:pPr>
      <w:r>
        <w:rPr>
          <w:rFonts w:eastAsia="標楷體" w:hint="eastAsia"/>
          <w:kern w:val="0"/>
        </w:rPr>
        <w:t>九</w:t>
      </w:r>
      <w:r w:rsidR="00A614A7" w:rsidRPr="00787681">
        <w:rPr>
          <w:rFonts w:eastAsia="標楷體"/>
          <w:kern w:val="0"/>
        </w:rPr>
        <w:t>、本活動如遇天災等不可抗力情形，將依教育部</w:t>
      </w:r>
      <w:r w:rsidR="00237386" w:rsidRPr="00787681">
        <w:rPr>
          <w:rFonts w:eastAsia="標楷體" w:hint="eastAsia"/>
          <w:kern w:val="0"/>
        </w:rPr>
        <w:t>國民</w:t>
      </w:r>
      <w:r w:rsidR="00327CCC" w:rsidRPr="00787681">
        <w:rPr>
          <w:rFonts w:eastAsia="標楷體" w:hint="eastAsia"/>
          <w:kern w:val="0"/>
        </w:rPr>
        <w:t>及學前教育署</w:t>
      </w:r>
      <w:r w:rsidR="00A614A7" w:rsidRPr="00787681">
        <w:rPr>
          <w:rFonts w:eastAsia="標楷體"/>
          <w:kern w:val="0"/>
        </w:rPr>
        <w:t>指示延期辦理或其他修正</w:t>
      </w:r>
    </w:p>
    <w:p w:rsidR="00A614A7" w:rsidRPr="00787681" w:rsidRDefault="00FA037A" w:rsidP="00325F6A">
      <w:pPr>
        <w:spacing w:line="380" w:lineRule="exact"/>
        <w:ind w:rightChars="19" w:right="46"/>
        <w:rPr>
          <w:rFonts w:eastAsia="標楷體"/>
          <w:kern w:val="0"/>
        </w:rPr>
      </w:pPr>
      <w:r w:rsidRPr="00787681">
        <w:rPr>
          <w:rFonts w:eastAsia="標楷體" w:hint="eastAsia"/>
          <w:kern w:val="0"/>
        </w:rPr>
        <w:t xml:space="preserve">    </w:t>
      </w:r>
      <w:r w:rsidR="00A614A7" w:rsidRPr="00787681">
        <w:rPr>
          <w:rFonts w:eastAsia="標楷體"/>
          <w:kern w:val="0"/>
        </w:rPr>
        <w:t>方案。</w:t>
      </w:r>
    </w:p>
    <w:p w:rsidR="00A614A7" w:rsidRPr="00787681" w:rsidRDefault="001869DC" w:rsidP="00325F6A">
      <w:pPr>
        <w:spacing w:line="380" w:lineRule="exact"/>
        <w:ind w:rightChars="19" w:right="46"/>
        <w:rPr>
          <w:rFonts w:eastAsia="標楷體"/>
        </w:rPr>
      </w:pPr>
      <w:r w:rsidRPr="00787681">
        <w:rPr>
          <w:rFonts w:eastAsia="標楷體" w:hint="eastAsia"/>
          <w:kern w:val="0"/>
        </w:rPr>
        <w:t>十</w:t>
      </w:r>
      <w:r w:rsidR="00A614A7" w:rsidRPr="00787681">
        <w:rPr>
          <w:rFonts w:eastAsia="標楷體"/>
          <w:kern w:val="0"/>
        </w:rPr>
        <w:t>、本計畫經報教育部</w:t>
      </w:r>
      <w:r w:rsidRPr="00787681">
        <w:rPr>
          <w:rFonts w:eastAsia="標楷體" w:hint="eastAsia"/>
          <w:kern w:val="0"/>
        </w:rPr>
        <w:t>國民及學前教育署</w:t>
      </w:r>
      <w:r w:rsidR="00A614A7" w:rsidRPr="00787681">
        <w:rPr>
          <w:rFonts w:eastAsia="標楷體"/>
          <w:kern w:val="0"/>
        </w:rPr>
        <w:t>核</w:t>
      </w:r>
      <w:r w:rsidR="00B40C20">
        <w:rPr>
          <w:rFonts w:eastAsia="標楷體" w:hint="eastAsia"/>
          <w:kern w:val="0"/>
        </w:rPr>
        <w:t>定</w:t>
      </w:r>
      <w:r w:rsidR="00A614A7" w:rsidRPr="00787681">
        <w:rPr>
          <w:rFonts w:eastAsia="標楷體"/>
          <w:kern w:val="0"/>
        </w:rPr>
        <w:t>後實施，修正時亦同。</w:t>
      </w:r>
    </w:p>
    <w:p w:rsidR="00A614A7" w:rsidRPr="00787681" w:rsidRDefault="00A614A7" w:rsidP="00B425AA">
      <w:pPr>
        <w:ind w:left="720" w:hanging="480"/>
        <w:jc w:val="center"/>
        <w:rPr>
          <w:rFonts w:eastAsia="標楷體"/>
          <w:b/>
          <w:sz w:val="28"/>
          <w:szCs w:val="28"/>
        </w:rPr>
      </w:pPr>
      <w:r w:rsidRPr="00787681">
        <w:rPr>
          <w:rFonts w:eastAsia="標楷體"/>
          <w:b/>
          <w:sz w:val="46"/>
          <w:szCs w:val="46"/>
        </w:rPr>
        <w:br w:type="page"/>
      </w:r>
      <w:r w:rsidR="005A2146">
        <w:rPr>
          <w:rFonts w:eastAsia="標楷體"/>
          <w:b/>
          <w:noProof/>
          <w:sz w:val="28"/>
          <w:szCs w:val="28"/>
        </w:rPr>
        <w:lastRenderedPageBreak/>
        <w:pict>
          <v:shape id="_x0000_s1056" type="#_x0000_t202" style="position:absolute;left:0;text-align:left;margin-left:-.15pt;margin-top:-23.75pt;width:51.4pt;height:25.25pt;z-index:251657216" wrapcoords="-225 -450 -225 21150 21825 21150 21825 -450 -225 -450">
            <v:textbox style="mso-next-textbox:#_x0000_s1056">
              <w:txbxContent>
                <w:p w:rsidR="00325F6A" w:rsidRPr="00D36119" w:rsidRDefault="00325F6A" w:rsidP="00746986">
                  <w:pPr>
                    <w:rPr>
                      <w:rFonts w:ascii="標楷體" w:eastAsia="標楷體" w:hAnsi="標楷體"/>
                      <w:b/>
                    </w:rPr>
                  </w:pPr>
                  <w:r w:rsidRPr="00D3611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二</w:t>
                  </w:r>
                </w:p>
              </w:txbxContent>
            </v:textbox>
          </v:shape>
        </w:pict>
      </w:r>
      <w:r w:rsidRPr="00787681">
        <w:rPr>
          <w:rFonts w:eastAsia="標楷體"/>
          <w:b/>
          <w:sz w:val="28"/>
          <w:szCs w:val="28"/>
        </w:rPr>
        <w:t>愛滋防治種子教師專業成長研習</w:t>
      </w:r>
      <w:bookmarkStart w:id="0" w:name="_GoBack"/>
      <w:bookmarkEnd w:id="0"/>
      <w:r w:rsidRPr="00787681">
        <w:rPr>
          <w:rFonts w:eastAsia="標楷體"/>
          <w:b/>
          <w:sz w:val="28"/>
          <w:szCs w:val="28"/>
        </w:rPr>
        <w:t>課</w:t>
      </w:r>
      <w:r w:rsidR="00107D06" w:rsidRPr="00787681">
        <w:rPr>
          <w:rFonts w:eastAsia="標楷體"/>
          <w:b/>
          <w:sz w:val="28"/>
          <w:szCs w:val="28"/>
        </w:rPr>
        <w:t>程</w:t>
      </w:r>
      <w:r w:rsidRPr="00787681">
        <w:rPr>
          <w:rFonts w:eastAsia="標楷體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182"/>
        <w:tblW w:w="96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72"/>
        <w:gridCol w:w="2405"/>
        <w:gridCol w:w="2709"/>
        <w:gridCol w:w="2820"/>
      </w:tblGrid>
      <w:tr w:rsidR="00F744CC" w:rsidRPr="005830D8" w:rsidTr="00A57A0F">
        <w:trPr>
          <w:trHeight w:val="449"/>
        </w:trPr>
        <w:tc>
          <w:tcPr>
            <w:tcW w:w="1672" w:type="dxa"/>
            <w:tcBorders>
              <w:top w:val="thinThickMediumGap" w:sz="24" w:space="0" w:color="auto"/>
              <w:left w:val="thinThickMediumGap" w:sz="24" w:space="0" w:color="auto"/>
              <w:bottom w:val="single" w:sz="12" w:space="0" w:color="auto"/>
            </w:tcBorders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830D8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5114" w:type="dxa"/>
            <w:gridSpan w:val="2"/>
            <w:tcBorders>
              <w:top w:val="thinThickMedium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830D8">
              <w:rPr>
                <w:rFonts w:eastAsia="標楷體" w:hAnsi="標楷體"/>
                <w:b/>
              </w:rPr>
              <w:t>主題</w:t>
            </w:r>
          </w:p>
        </w:tc>
        <w:tc>
          <w:tcPr>
            <w:tcW w:w="2820" w:type="dxa"/>
            <w:tcBorders>
              <w:top w:val="thinThickMediumGap" w:sz="24" w:space="0" w:color="auto"/>
              <w:left w:val="single" w:sz="4" w:space="0" w:color="auto"/>
              <w:bottom w:val="single" w:sz="12" w:space="0" w:color="auto"/>
              <w:right w:val="thinThickMediumGap" w:sz="24" w:space="0" w:color="auto"/>
            </w:tcBorders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5830D8">
              <w:rPr>
                <w:rFonts w:eastAsia="標楷體" w:hAnsi="標楷體"/>
                <w:b/>
              </w:rPr>
              <w:t>主講人</w:t>
            </w:r>
            <w:r w:rsidRPr="005830D8">
              <w:rPr>
                <w:rFonts w:eastAsia="標楷體"/>
                <w:b/>
              </w:rPr>
              <w:t>/</w:t>
            </w:r>
            <w:r w:rsidRPr="005830D8">
              <w:rPr>
                <w:rFonts w:eastAsia="標楷體" w:hAnsi="標楷體"/>
                <w:b/>
              </w:rPr>
              <w:t>主持人</w:t>
            </w:r>
          </w:p>
        </w:tc>
      </w:tr>
      <w:tr w:rsidR="00F744CC" w:rsidRPr="005830D8" w:rsidTr="00A57A0F">
        <w:trPr>
          <w:trHeight w:val="369"/>
        </w:trPr>
        <w:tc>
          <w:tcPr>
            <w:tcW w:w="1672" w:type="dxa"/>
            <w:tcBorders>
              <w:top w:val="single" w:sz="12" w:space="0" w:color="auto"/>
              <w:left w:val="thinThickMediumGap" w:sz="2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744CC" w:rsidRPr="005830D8" w:rsidRDefault="00F744CC" w:rsidP="00A57A0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830D8">
              <w:rPr>
                <w:rFonts w:eastAsia="標楷體"/>
                <w:sz w:val="22"/>
                <w:szCs w:val="22"/>
              </w:rPr>
              <w:t>08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/>
                <w:sz w:val="22"/>
                <w:szCs w:val="22"/>
              </w:rPr>
              <w:t>30</w:t>
            </w:r>
            <w:r w:rsidRPr="005830D8">
              <w:rPr>
                <w:rFonts w:eastAsia="標楷體" w:hAnsi="標楷體"/>
                <w:sz w:val="22"/>
                <w:szCs w:val="22"/>
              </w:rPr>
              <w:t>～</w:t>
            </w:r>
            <w:r w:rsidRPr="005830D8">
              <w:rPr>
                <w:rFonts w:eastAsia="標楷體"/>
                <w:sz w:val="22"/>
                <w:szCs w:val="22"/>
              </w:rPr>
              <w:t>08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/>
                <w:sz w:val="22"/>
                <w:szCs w:val="22"/>
              </w:rPr>
              <w:t>50</w:t>
            </w:r>
          </w:p>
        </w:tc>
        <w:tc>
          <w:tcPr>
            <w:tcW w:w="7934" w:type="dxa"/>
            <w:gridSpan w:val="3"/>
            <w:tcBorders>
              <w:top w:val="single" w:sz="12" w:space="0" w:color="auto"/>
              <w:bottom w:val="single" w:sz="6" w:space="0" w:color="auto"/>
              <w:right w:val="thinThickMediumGap" w:sz="24" w:space="0" w:color="auto"/>
            </w:tcBorders>
            <w:shd w:val="clear" w:color="auto" w:fill="E6E6E6"/>
          </w:tcPr>
          <w:p w:rsidR="00F744CC" w:rsidRPr="005830D8" w:rsidRDefault="00F744CC" w:rsidP="00A57A0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830D8">
              <w:rPr>
                <w:rFonts w:eastAsia="標楷體" w:hAnsi="標楷體"/>
                <w:b/>
                <w:bCs/>
              </w:rPr>
              <w:t>報</w:t>
            </w:r>
            <w:r w:rsidRPr="005830D8">
              <w:rPr>
                <w:rFonts w:eastAsia="標楷體"/>
                <w:b/>
                <w:bCs/>
              </w:rPr>
              <w:t xml:space="preserve"> </w:t>
            </w:r>
            <w:r w:rsidRPr="005830D8">
              <w:rPr>
                <w:rFonts w:eastAsia="標楷體" w:hAnsi="標楷體"/>
                <w:b/>
                <w:bCs/>
              </w:rPr>
              <w:t>到</w:t>
            </w:r>
          </w:p>
        </w:tc>
      </w:tr>
      <w:tr w:rsidR="00F744CC" w:rsidRPr="005830D8" w:rsidTr="00A57A0F">
        <w:trPr>
          <w:trHeight w:val="478"/>
        </w:trPr>
        <w:tc>
          <w:tcPr>
            <w:tcW w:w="1672" w:type="dxa"/>
            <w:tcBorders>
              <w:top w:val="single" w:sz="6" w:space="0" w:color="auto"/>
              <w:left w:val="thinThickMediumGap" w:sz="24" w:space="0" w:color="auto"/>
            </w:tcBorders>
            <w:vAlign w:val="center"/>
          </w:tcPr>
          <w:p w:rsidR="00F744CC" w:rsidRPr="005830D8" w:rsidRDefault="00F744CC" w:rsidP="00A57A0F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830D8">
              <w:rPr>
                <w:rFonts w:eastAsia="標楷體"/>
                <w:sz w:val="22"/>
                <w:szCs w:val="22"/>
              </w:rPr>
              <w:t>08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/>
                <w:sz w:val="22"/>
                <w:szCs w:val="22"/>
              </w:rPr>
              <w:t>50</w:t>
            </w:r>
            <w:r w:rsidRPr="005830D8">
              <w:rPr>
                <w:rFonts w:eastAsia="標楷體" w:hAnsi="標楷體"/>
                <w:sz w:val="22"/>
                <w:szCs w:val="22"/>
              </w:rPr>
              <w:t>～</w:t>
            </w:r>
            <w:r w:rsidRPr="005830D8">
              <w:rPr>
                <w:rFonts w:eastAsia="標楷體"/>
                <w:sz w:val="22"/>
                <w:szCs w:val="22"/>
              </w:rPr>
              <w:t>09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/>
                <w:sz w:val="22"/>
                <w:szCs w:val="22"/>
              </w:rPr>
              <w:t>00</w:t>
            </w:r>
          </w:p>
        </w:tc>
        <w:tc>
          <w:tcPr>
            <w:tcW w:w="5114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</w:rPr>
            </w:pPr>
            <w:r w:rsidRPr="005830D8">
              <w:rPr>
                <w:rFonts w:eastAsia="標楷體" w:hAnsi="標楷體"/>
                <w:b/>
              </w:rPr>
              <w:t>【始業式】開幕與歡迎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r w:rsidRPr="005830D8">
              <w:rPr>
                <w:rFonts w:eastAsia="標楷體" w:hAnsi="標楷體"/>
              </w:rPr>
              <w:t>教育部</w:t>
            </w:r>
            <w:r w:rsidR="00B40C20">
              <w:rPr>
                <w:rFonts w:eastAsia="標楷體" w:hAnsi="標楷體" w:hint="eastAsia"/>
              </w:rPr>
              <w:t>國教署</w:t>
            </w:r>
            <w:r w:rsidRPr="005830D8">
              <w:rPr>
                <w:rFonts w:eastAsia="標楷體" w:hAnsi="標楷體"/>
              </w:rPr>
              <w:t>長官</w:t>
            </w:r>
          </w:p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r w:rsidRPr="005830D8">
              <w:rPr>
                <w:rFonts w:eastAsia="標楷體" w:hAnsi="標楷體" w:hint="eastAsia"/>
              </w:rPr>
              <w:t>台灣性教育學會</w:t>
            </w:r>
            <w:r w:rsidRPr="005830D8">
              <w:rPr>
                <w:rFonts w:eastAsia="標楷體" w:hAnsi="標楷體"/>
              </w:rPr>
              <w:br/>
            </w:r>
            <w:r w:rsidRPr="005830D8">
              <w:rPr>
                <w:rFonts w:eastAsia="標楷體" w:hAnsi="標楷體"/>
              </w:rPr>
              <w:t>晏涵文</w:t>
            </w:r>
            <w:r w:rsidRPr="005830D8">
              <w:rPr>
                <w:rFonts w:eastAsia="標楷體" w:hAnsi="標楷體" w:hint="eastAsia"/>
              </w:rPr>
              <w:t>榮譽理事長</w:t>
            </w:r>
          </w:p>
          <w:p w:rsidR="00F744CC" w:rsidRPr="005830D8" w:rsidRDefault="00F744CC" w:rsidP="00A57A0F">
            <w:pPr>
              <w:widowControl/>
              <w:jc w:val="center"/>
              <w:rPr>
                <w:rFonts w:eastAsia="標楷體" w:hAnsi="標楷體"/>
              </w:rPr>
            </w:pPr>
            <w:r w:rsidRPr="005830D8">
              <w:rPr>
                <w:rFonts w:eastAsia="標楷體" w:hAnsi="標楷體"/>
              </w:rPr>
              <w:t>高松景</w:t>
            </w:r>
            <w:r w:rsidRPr="005830D8">
              <w:rPr>
                <w:rFonts w:eastAsia="標楷體" w:hAnsi="標楷體" w:hint="eastAsia"/>
              </w:rPr>
              <w:t>理事長</w:t>
            </w:r>
          </w:p>
          <w:p w:rsidR="00F744CC" w:rsidRPr="005830D8" w:rsidRDefault="00F744CC" w:rsidP="00A57A0F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5830D8">
              <w:rPr>
                <w:rFonts w:eastAsia="標楷體" w:hAnsi="標楷體" w:hint="eastAsia"/>
              </w:rPr>
              <w:t>鄭其嘉常務理事</w:t>
            </w:r>
          </w:p>
        </w:tc>
      </w:tr>
      <w:tr w:rsidR="00F744CC" w:rsidRPr="005830D8" w:rsidTr="00A57A0F">
        <w:trPr>
          <w:trHeight w:val="1665"/>
        </w:trPr>
        <w:tc>
          <w:tcPr>
            <w:tcW w:w="1672" w:type="dxa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830D8">
              <w:rPr>
                <w:rFonts w:eastAsia="標楷體"/>
                <w:sz w:val="22"/>
                <w:szCs w:val="22"/>
              </w:rPr>
              <w:t>09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/>
                <w:sz w:val="22"/>
                <w:szCs w:val="22"/>
              </w:rPr>
              <w:t>00</w:t>
            </w:r>
            <w:r w:rsidRPr="005830D8">
              <w:rPr>
                <w:rFonts w:eastAsia="標楷體" w:hAnsi="標楷體"/>
                <w:sz w:val="22"/>
                <w:szCs w:val="22"/>
              </w:rPr>
              <w:t>～</w:t>
            </w:r>
            <w:r w:rsidRPr="005830D8">
              <w:rPr>
                <w:rFonts w:eastAsia="標楷體"/>
                <w:sz w:val="22"/>
                <w:szCs w:val="22"/>
              </w:rPr>
              <w:t>12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/>
                <w:sz w:val="22"/>
                <w:szCs w:val="22"/>
              </w:rPr>
              <w:t>00</w:t>
            </w:r>
          </w:p>
        </w:tc>
        <w:tc>
          <w:tcPr>
            <w:tcW w:w="51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5830D8">
              <w:rPr>
                <w:rFonts w:eastAsia="標楷體" w:hAnsi="標楷體"/>
                <w:b/>
                <w:bCs/>
              </w:rPr>
              <w:t>【專題演講】</w:t>
            </w:r>
          </w:p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5830D8">
              <w:rPr>
                <w:rFonts w:eastAsia="標楷體" w:hAnsi="標楷體" w:hint="eastAsia"/>
                <w:b/>
                <w:bCs/>
              </w:rPr>
              <w:t>性教育與愛滋防治教育概論</w:t>
            </w:r>
          </w:p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r w:rsidRPr="005830D8">
              <w:rPr>
                <w:rFonts w:ascii="標楷體" w:eastAsia="標楷體" w:hAnsi="標楷體"/>
              </w:rPr>
              <w:t>◎</w:t>
            </w:r>
            <w:r w:rsidRPr="005830D8">
              <w:rPr>
                <w:rFonts w:eastAsia="標楷體" w:hAnsi="標楷體"/>
              </w:rPr>
              <w:t>全人性教育（</w:t>
            </w:r>
            <w:r w:rsidRPr="005830D8">
              <w:rPr>
                <w:rFonts w:eastAsia="標楷體"/>
              </w:rPr>
              <w:t>sexuality education</w:t>
            </w:r>
            <w:r w:rsidRPr="005830D8">
              <w:rPr>
                <w:rFonts w:eastAsia="標楷體" w:hAnsi="標楷體"/>
              </w:rPr>
              <w:t>）</w:t>
            </w:r>
            <w:r w:rsidRPr="005830D8">
              <w:rPr>
                <w:rFonts w:eastAsia="標楷體" w:hAnsi="標楷體" w:hint="eastAsia"/>
              </w:rPr>
              <w:br/>
            </w:r>
            <w:r w:rsidRPr="005830D8">
              <w:rPr>
                <w:rFonts w:eastAsia="標楷體" w:hAnsi="標楷體"/>
              </w:rPr>
              <w:t>之意義與內涵</w:t>
            </w:r>
          </w:p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r w:rsidRPr="005830D8">
              <w:rPr>
                <w:rFonts w:ascii="標楷體" w:eastAsia="標楷體" w:hAnsi="標楷體"/>
              </w:rPr>
              <w:t>◎</w:t>
            </w:r>
            <w:r w:rsidRPr="005830D8">
              <w:rPr>
                <w:rFonts w:ascii="標楷體" w:eastAsia="標楷體" w:hAnsi="標楷體" w:hint="eastAsia"/>
              </w:rPr>
              <w:t>國小、</w:t>
            </w:r>
            <w:r w:rsidRPr="005830D8">
              <w:rPr>
                <w:rFonts w:eastAsia="標楷體" w:hAnsi="標楷體"/>
              </w:rPr>
              <w:t>國</w:t>
            </w:r>
            <w:r w:rsidRPr="005830D8">
              <w:rPr>
                <w:rFonts w:eastAsia="標楷體" w:hAnsi="標楷體" w:hint="eastAsia"/>
              </w:rPr>
              <w:t>中、</w:t>
            </w:r>
            <w:proofErr w:type="gramStart"/>
            <w:r w:rsidRPr="005830D8">
              <w:rPr>
                <w:rFonts w:eastAsia="標楷體" w:hAnsi="標楷體" w:hint="eastAsia"/>
              </w:rPr>
              <w:t>高中職各階段</w:t>
            </w:r>
            <w:proofErr w:type="gramEnd"/>
            <w:r w:rsidRPr="005830D8">
              <w:rPr>
                <w:rFonts w:eastAsia="標楷體" w:hAnsi="標楷體"/>
              </w:rPr>
              <w:br/>
            </w:r>
            <w:proofErr w:type="gramStart"/>
            <w:r w:rsidRPr="005830D8">
              <w:rPr>
                <w:rFonts w:eastAsia="標楷體" w:hAnsi="標楷體" w:hint="eastAsia"/>
              </w:rPr>
              <w:t>愛滋病</w:t>
            </w:r>
            <w:proofErr w:type="gramEnd"/>
            <w:r w:rsidRPr="005830D8">
              <w:rPr>
                <w:rFonts w:eastAsia="標楷體" w:hAnsi="標楷體" w:hint="eastAsia"/>
              </w:rPr>
              <w:t>防治</w:t>
            </w:r>
            <w:r w:rsidRPr="005830D8">
              <w:rPr>
                <w:rFonts w:eastAsia="標楷體" w:hAnsi="標楷體"/>
              </w:rPr>
              <w:t>教育教學重點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5830D8">
              <w:rPr>
                <w:rFonts w:eastAsia="標楷體" w:hint="eastAsia"/>
                <w:bCs/>
              </w:rPr>
              <w:t>國立臺灣師範大學</w:t>
            </w:r>
            <w:r w:rsidRPr="005830D8">
              <w:rPr>
                <w:rFonts w:eastAsia="標楷體"/>
                <w:bCs/>
              </w:rPr>
              <w:br/>
            </w:r>
            <w:r w:rsidRPr="005830D8">
              <w:rPr>
                <w:rFonts w:eastAsia="標楷體" w:hint="eastAsia"/>
                <w:bCs/>
              </w:rPr>
              <w:t>晏涵</w:t>
            </w:r>
            <w:smartTag w:uri="urn:schemas-microsoft-com:office:smarttags" w:element="PersonName">
              <w:smartTagPr>
                <w:attr w:name="ProductID" w:val="文名譽"/>
              </w:smartTagPr>
              <w:r w:rsidRPr="005830D8">
                <w:rPr>
                  <w:rFonts w:eastAsia="標楷體" w:hint="eastAsia"/>
                  <w:bCs/>
                </w:rPr>
                <w:t>文名譽</w:t>
              </w:r>
            </w:smartTag>
            <w:r w:rsidRPr="005830D8">
              <w:rPr>
                <w:rFonts w:eastAsia="標楷體" w:hint="eastAsia"/>
                <w:bCs/>
              </w:rPr>
              <w:t>教授</w:t>
            </w:r>
            <w:r w:rsidRPr="005830D8">
              <w:rPr>
                <w:rFonts w:eastAsia="標楷體"/>
                <w:bCs/>
              </w:rPr>
              <w:br/>
            </w:r>
          </w:p>
        </w:tc>
      </w:tr>
      <w:tr w:rsidR="00F744CC" w:rsidRPr="005830D8" w:rsidTr="00A57A0F">
        <w:trPr>
          <w:trHeight w:val="418"/>
        </w:trPr>
        <w:tc>
          <w:tcPr>
            <w:tcW w:w="1672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830D8">
              <w:rPr>
                <w:rFonts w:eastAsia="標楷體"/>
                <w:sz w:val="22"/>
                <w:szCs w:val="22"/>
              </w:rPr>
              <w:t>12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/>
                <w:sz w:val="22"/>
                <w:szCs w:val="22"/>
              </w:rPr>
              <w:t>00</w:t>
            </w:r>
            <w:r w:rsidRPr="005830D8">
              <w:rPr>
                <w:rFonts w:eastAsia="標楷體" w:hAnsi="標楷體"/>
                <w:sz w:val="22"/>
                <w:szCs w:val="22"/>
              </w:rPr>
              <w:t>～</w:t>
            </w:r>
            <w:r w:rsidRPr="005830D8">
              <w:rPr>
                <w:rFonts w:eastAsia="標楷體"/>
                <w:sz w:val="22"/>
                <w:szCs w:val="22"/>
              </w:rPr>
              <w:t>13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/>
                <w:sz w:val="22"/>
                <w:szCs w:val="22"/>
              </w:rPr>
              <w:t>00</w:t>
            </w:r>
          </w:p>
        </w:tc>
        <w:tc>
          <w:tcPr>
            <w:tcW w:w="7934" w:type="dxa"/>
            <w:gridSpan w:val="3"/>
            <w:tcBorders>
              <w:top w:val="single" w:sz="12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E6E6E6"/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</w:rPr>
            </w:pPr>
            <w:r w:rsidRPr="005830D8">
              <w:rPr>
                <w:rFonts w:eastAsia="標楷體" w:hAnsi="標楷體"/>
                <w:b/>
                <w:bCs/>
              </w:rPr>
              <w:t>午餐、休息</w:t>
            </w:r>
          </w:p>
        </w:tc>
      </w:tr>
      <w:tr w:rsidR="00F744CC" w:rsidRPr="005830D8" w:rsidTr="00A57A0F">
        <w:trPr>
          <w:trHeight w:val="1178"/>
        </w:trPr>
        <w:tc>
          <w:tcPr>
            <w:tcW w:w="1672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</w:tcBorders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830D8">
              <w:rPr>
                <w:rFonts w:eastAsia="標楷體"/>
                <w:sz w:val="22"/>
                <w:szCs w:val="22"/>
              </w:rPr>
              <w:t>13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/>
                <w:sz w:val="22"/>
                <w:szCs w:val="22"/>
              </w:rPr>
              <w:t>00</w:t>
            </w:r>
            <w:r w:rsidRPr="005830D8">
              <w:rPr>
                <w:rFonts w:eastAsia="標楷體" w:hAnsi="標楷體"/>
                <w:sz w:val="22"/>
                <w:szCs w:val="22"/>
              </w:rPr>
              <w:t>～</w:t>
            </w:r>
            <w:r w:rsidRPr="005830D8">
              <w:rPr>
                <w:rFonts w:eastAsia="標楷體"/>
                <w:sz w:val="22"/>
                <w:szCs w:val="22"/>
              </w:rPr>
              <w:t>1</w:t>
            </w:r>
            <w:r w:rsidRPr="005830D8">
              <w:rPr>
                <w:rFonts w:eastAsia="標楷體" w:hint="eastAsia"/>
                <w:sz w:val="22"/>
                <w:szCs w:val="22"/>
              </w:rPr>
              <w:t>4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5830D8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5830D8">
              <w:rPr>
                <w:rFonts w:eastAsia="標楷體" w:hAnsi="標楷體"/>
                <w:b/>
                <w:bCs/>
              </w:rPr>
              <w:t>【</w:t>
            </w:r>
            <w:r w:rsidRPr="005830D8">
              <w:rPr>
                <w:rFonts w:eastAsia="標楷體" w:hAnsi="標楷體" w:hint="eastAsia"/>
                <w:b/>
                <w:bCs/>
              </w:rPr>
              <w:t>愛滋關懷座談</w:t>
            </w:r>
            <w:r w:rsidR="00A57A0F" w:rsidRPr="005830D8">
              <w:rPr>
                <w:rFonts w:eastAsia="標楷體" w:hAnsi="標楷體" w:hint="eastAsia"/>
                <w:b/>
                <w:bCs/>
              </w:rPr>
              <w:t>會</w:t>
            </w:r>
            <w:r w:rsidRPr="005830D8">
              <w:rPr>
                <w:rFonts w:eastAsia="標楷體" w:hAnsi="標楷體"/>
                <w:b/>
                <w:bCs/>
              </w:rPr>
              <w:t>】</w:t>
            </w:r>
          </w:p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 w:hAnsi="標楷體"/>
                <w:bCs/>
              </w:rPr>
            </w:pPr>
            <w:r w:rsidRPr="005830D8">
              <w:rPr>
                <w:rFonts w:ascii="標楷體" w:eastAsia="標楷體" w:hAnsi="標楷體"/>
              </w:rPr>
              <w:t>◎</w:t>
            </w:r>
            <w:r w:rsidRPr="005830D8">
              <w:rPr>
                <w:rFonts w:eastAsia="標楷體" w:hAnsi="標楷體" w:hint="eastAsia"/>
                <w:bCs/>
              </w:rPr>
              <w:t>愛滋帶原者現身說法</w:t>
            </w:r>
          </w:p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 w:hAnsi="標楷體"/>
                <w:bCs/>
              </w:rPr>
            </w:pPr>
            <w:r w:rsidRPr="005830D8">
              <w:rPr>
                <w:rFonts w:ascii="標楷體" w:eastAsia="標楷體" w:hAnsi="標楷體"/>
              </w:rPr>
              <w:t>◎</w:t>
            </w:r>
            <w:r w:rsidRPr="005830D8">
              <w:rPr>
                <w:rFonts w:eastAsia="標楷體" w:hAnsi="標楷體" w:hint="eastAsia"/>
                <w:bCs/>
              </w:rPr>
              <w:t>網路約會與愛滋</w:t>
            </w:r>
          </w:p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5830D8">
              <w:rPr>
                <w:rFonts w:ascii="標楷體" w:eastAsia="標楷體" w:hAnsi="標楷體"/>
              </w:rPr>
              <w:t>◎</w:t>
            </w:r>
            <w:r w:rsidRPr="005830D8">
              <w:rPr>
                <w:rFonts w:eastAsia="標楷體" w:hAnsi="標楷體" w:hint="eastAsia"/>
                <w:bCs/>
              </w:rPr>
              <w:t>藥物濫用與愛滋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MediumGap" w:sz="24" w:space="0" w:color="auto"/>
            </w:tcBorders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830D8">
              <w:rPr>
                <w:rFonts w:eastAsia="標楷體" w:hAnsi="標楷體" w:hint="eastAsia"/>
              </w:rPr>
              <w:t>紅絲帶基金會</w:t>
            </w:r>
          </w:p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proofErr w:type="gramStart"/>
            <w:r w:rsidRPr="005830D8">
              <w:rPr>
                <w:rFonts w:eastAsia="標楷體" w:hAnsi="標楷體" w:hint="eastAsia"/>
              </w:rPr>
              <w:t>露德</w:t>
            </w:r>
            <w:r w:rsidR="00A57A0F" w:rsidRPr="005830D8">
              <w:rPr>
                <w:rFonts w:eastAsia="標楷體" w:hAnsi="標楷體" w:hint="eastAsia"/>
              </w:rPr>
              <w:t>協會</w:t>
            </w:r>
            <w:proofErr w:type="gramEnd"/>
          </w:p>
        </w:tc>
      </w:tr>
      <w:tr w:rsidR="00F744CC" w:rsidRPr="005830D8" w:rsidTr="00A57A0F">
        <w:trPr>
          <w:trHeight w:val="287"/>
        </w:trPr>
        <w:tc>
          <w:tcPr>
            <w:tcW w:w="1672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830D8">
              <w:rPr>
                <w:rFonts w:eastAsia="標楷體"/>
                <w:sz w:val="22"/>
                <w:szCs w:val="22"/>
              </w:rPr>
              <w:t>1</w:t>
            </w:r>
            <w:r w:rsidRPr="005830D8">
              <w:rPr>
                <w:rFonts w:eastAsia="標楷體" w:hint="eastAsia"/>
                <w:sz w:val="22"/>
                <w:szCs w:val="22"/>
              </w:rPr>
              <w:t>4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5830D8">
              <w:rPr>
                <w:rFonts w:eastAsia="標楷體"/>
                <w:sz w:val="22"/>
                <w:szCs w:val="22"/>
              </w:rPr>
              <w:t>0</w:t>
            </w:r>
            <w:r w:rsidRPr="005830D8">
              <w:rPr>
                <w:rFonts w:eastAsia="標楷體" w:hAnsi="標楷體"/>
                <w:sz w:val="22"/>
                <w:szCs w:val="22"/>
              </w:rPr>
              <w:t>～</w:t>
            </w:r>
            <w:r w:rsidRPr="005830D8">
              <w:rPr>
                <w:rFonts w:eastAsia="標楷體"/>
                <w:sz w:val="22"/>
                <w:szCs w:val="22"/>
              </w:rPr>
              <w:t>14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5830D8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7934" w:type="dxa"/>
            <w:gridSpan w:val="3"/>
            <w:tcBorders>
              <w:top w:val="single" w:sz="12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r w:rsidRPr="005830D8">
              <w:rPr>
                <w:rFonts w:eastAsia="標楷體" w:hAnsi="標楷體"/>
                <w:b/>
                <w:bCs/>
              </w:rPr>
              <w:t>中場休息</w:t>
            </w:r>
          </w:p>
        </w:tc>
      </w:tr>
      <w:tr w:rsidR="00F744CC" w:rsidRPr="005830D8" w:rsidTr="00A57A0F">
        <w:trPr>
          <w:trHeight w:val="1161"/>
        </w:trPr>
        <w:tc>
          <w:tcPr>
            <w:tcW w:w="1672" w:type="dxa"/>
            <w:tcBorders>
              <w:top w:val="single" w:sz="12" w:space="0" w:color="auto"/>
              <w:left w:val="thinThickMediumGap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830D8">
              <w:rPr>
                <w:rFonts w:eastAsia="標楷體"/>
                <w:sz w:val="22"/>
                <w:szCs w:val="22"/>
              </w:rPr>
              <w:t>14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5830D8">
              <w:rPr>
                <w:rFonts w:eastAsia="標楷體"/>
                <w:sz w:val="22"/>
                <w:szCs w:val="22"/>
              </w:rPr>
              <w:t>0</w:t>
            </w:r>
            <w:r w:rsidRPr="005830D8">
              <w:rPr>
                <w:rFonts w:eastAsia="標楷體" w:hAnsi="標楷體"/>
                <w:sz w:val="22"/>
                <w:szCs w:val="22"/>
              </w:rPr>
              <w:t>～</w:t>
            </w:r>
            <w:r w:rsidRPr="005830D8">
              <w:rPr>
                <w:rFonts w:eastAsia="標楷體"/>
                <w:sz w:val="22"/>
                <w:szCs w:val="22"/>
              </w:rPr>
              <w:t>15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5830D8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4CC" w:rsidRPr="005830D8" w:rsidRDefault="00F744CC" w:rsidP="00A57A0F">
            <w:pPr>
              <w:jc w:val="center"/>
              <w:rPr>
                <w:rFonts w:eastAsia="標楷體" w:hAnsi="標楷體"/>
                <w:b/>
              </w:rPr>
            </w:pPr>
            <w:r w:rsidRPr="005830D8">
              <w:rPr>
                <w:rFonts w:eastAsia="標楷體" w:hAnsi="標楷體"/>
                <w:b/>
              </w:rPr>
              <w:t>【</w:t>
            </w:r>
            <w:r w:rsidRPr="005830D8">
              <w:rPr>
                <w:rFonts w:eastAsia="標楷體" w:hAnsi="標楷體" w:hint="eastAsia"/>
                <w:b/>
              </w:rPr>
              <w:t>專題</w:t>
            </w:r>
            <w:r w:rsidRPr="005830D8">
              <w:rPr>
                <w:rFonts w:eastAsia="標楷體" w:hAnsi="標楷體"/>
                <w:b/>
              </w:rPr>
              <w:t>演講】</w:t>
            </w:r>
          </w:p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r w:rsidRPr="005830D8">
              <w:rPr>
                <w:rFonts w:eastAsia="標楷體" w:hAnsi="標楷體" w:hint="eastAsia"/>
                <w:b/>
              </w:rPr>
              <w:t>翻轉性教育及愛滋防治教育</w:t>
            </w:r>
            <w:r w:rsidR="00A57A0F" w:rsidRPr="005830D8">
              <w:rPr>
                <w:rFonts w:eastAsia="標楷體" w:hAnsi="標楷體" w:hint="eastAsia"/>
                <w:b/>
              </w:rPr>
              <w:t>之教學方法</w:t>
            </w:r>
          </w:p>
        </w:tc>
        <w:tc>
          <w:tcPr>
            <w:tcW w:w="2820" w:type="dxa"/>
            <w:tcBorders>
              <w:top w:val="single" w:sz="12" w:space="0" w:color="auto"/>
              <w:bottom w:val="single" w:sz="6" w:space="0" w:color="auto"/>
              <w:right w:val="thinThickMediumGap" w:sz="24" w:space="0" w:color="auto"/>
            </w:tcBorders>
            <w:shd w:val="clear" w:color="auto" w:fill="FFFFFF"/>
            <w:vAlign w:val="center"/>
          </w:tcPr>
          <w:p w:rsidR="00F744CC" w:rsidRPr="005830D8" w:rsidRDefault="00B40C20" w:rsidP="00A57A0F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臺</w:t>
            </w:r>
            <w:r w:rsidR="00F744CC" w:rsidRPr="005830D8">
              <w:rPr>
                <w:rFonts w:eastAsia="標楷體" w:hint="eastAsia"/>
                <w:bCs/>
              </w:rPr>
              <w:t>北市大理高中</w:t>
            </w:r>
            <w:r w:rsidR="00F744CC" w:rsidRPr="005830D8">
              <w:rPr>
                <w:rFonts w:eastAsia="標楷體"/>
                <w:bCs/>
              </w:rPr>
              <w:br/>
            </w:r>
            <w:r w:rsidR="00F744CC" w:rsidRPr="005830D8">
              <w:rPr>
                <w:rFonts w:eastAsia="標楷體" w:hint="eastAsia"/>
                <w:bCs/>
              </w:rPr>
              <w:t>高松景校長</w:t>
            </w:r>
          </w:p>
          <w:p w:rsidR="00F744CC" w:rsidRPr="005830D8" w:rsidRDefault="00F744CC" w:rsidP="00A57A0F">
            <w:pPr>
              <w:jc w:val="center"/>
              <w:rPr>
                <w:rFonts w:eastAsia="標楷體"/>
                <w:bCs/>
              </w:rPr>
            </w:pPr>
            <w:r w:rsidRPr="005830D8">
              <w:rPr>
                <w:rFonts w:eastAsia="標楷體" w:hint="eastAsia"/>
                <w:bCs/>
              </w:rPr>
              <w:t>輔仁大學公共衛生學系</w:t>
            </w:r>
            <w:r w:rsidRPr="005830D8">
              <w:rPr>
                <w:rFonts w:eastAsia="標楷體"/>
                <w:bCs/>
              </w:rPr>
              <w:br/>
            </w:r>
            <w:r w:rsidRPr="005830D8">
              <w:rPr>
                <w:rFonts w:eastAsia="標楷體" w:hint="eastAsia"/>
                <w:bCs/>
              </w:rPr>
              <w:t>鄭其嘉副教授</w:t>
            </w:r>
          </w:p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r w:rsidRPr="005830D8">
              <w:rPr>
                <w:rFonts w:eastAsia="標楷體" w:hint="eastAsia"/>
              </w:rPr>
              <w:t>新北市新莊國中</w:t>
            </w:r>
          </w:p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馮嘉玉"/>
              </w:smartTagPr>
              <w:r w:rsidRPr="005830D8">
                <w:rPr>
                  <w:rFonts w:eastAsia="標楷體" w:hint="eastAsia"/>
                </w:rPr>
                <w:t>馮嘉玉</w:t>
              </w:r>
            </w:smartTag>
            <w:r w:rsidRPr="005830D8">
              <w:rPr>
                <w:rFonts w:eastAsia="標楷體" w:hint="eastAsia"/>
              </w:rPr>
              <w:t>老師</w:t>
            </w:r>
          </w:p>
        </w:tc>
      </w:tr>
      <w:tr w:rsidR="00F744CC" w:rsidRPr="005830D8" w:rsidTr="00A57A0F">
        <w:trPr>
          <w:trHeight w:val="129"/>
        </w:trPr>
        <w:tc>
          <w:tcPr>
            <w:tcW w:w="167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830D8">
              <w:rPr>
                <w:rFonts w:eastAsia="標楷體"/>
                <w:sz w:val="22"/>
                <w:szCs w:val="22"/>
              </w:rPr>
              <w:t>15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5830D8">
              <w:rPr>
                <w:rFonts w:eastAsia="標楷體"/>
                <w:sz w:val="22"/>
                <w:szCs w:val="22"/>
              </w:rPr>
              <w:t>0</w:t>
            </w:r>
            <w:r w:rsidRPr="005830D8">
              <w:rPr>
                <w:rFonts w:eastAsia="標楷體" w:hAnsi="標楷體"/>
                <w:sz w:val="22"/>
                <w:szCs w:val="22"/>
              </w:rPr>
              <w:t>～</w:t>
            </w:r>
            <w:r w:rsidRPr="005830D8">
              <w:rPr>
                <w:rFonts w:eastAsia="標楷體"/>
                <w:sz w:val="22"/>
                <w:szCs w:val="22"/>
              </w:rPr>
              <w:t>16:</w:t>
            </w:r>
            <w:r w:rsidRPr="005830D8">
              <w:rPr>
                <w:rFonts w:eastAsia="標楷體" w:hint="eastAsia"/>
                <w:sz w:val="22"/>
                <w:szCs w:val="22"/>
              </w:rPr>
              <w:t>1</w:t>
            </w:r>
            <w:r w:rsidRPr="005830D8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511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830D8">
              <w:rPr>
                <w:rFonts w:eastAsia="標楷體" w:hAnsi="標楷體"/>
                <w:b/>
                <w:bCs/>
              </w:rPr>
              <w:t>【</w:t>
            </w:r>
            <w:r w:rsidRPr="005830D8">
              <w:rPr>
                <w:rFonts w:eastAsia="標楷體" w:hAnsi="標楷體" w:hint="eastAsia"/>
                <w:b/>
                <w:bCs/>
              </w:rPr>
              <w:t>性教育</w:t>
            </w:r>
            <w:r w:rsidRPr="005830D8">
              <w:rPr>
                <w:rFonts w:eastAsia="標楷體" w:hAnsi="標楷體" w:hint="eastAsia"/>
                <w:b/>
                <w:bCs/>
              </w:rPr>
              <w:t>(</w:t>
            </w:r>
            <w:r w:rsidRPr="005830D8">
              <w:rPr>
                <w:rFonts w:eastAsia="標楷體" w:hAnsi="標楷體" w:hint="eastAsia"/>
                <w:b/>
                <w:bCs/>
              </w:rPr>
              <w:t>含</w:t>
            </w:r>
            <w:proofErr w:type="gramStart"/>
            <w:r w:rsidRPr="005830D8">
              <w:rPr>
                <w:rFonts w:eastAsia="標楷體" w:hAnsi="標楷體" w:hint="eastAsia"/>
                <w:b/>
                <w:bCs/>
              </w:rPr>
              <w:t>愛滋病</w:t>
            </w:r>
            <w:proofErr w:type="gramEnd"/>
            <w:r w:rsidRPr="005830D8">
              <w:rPr>
                <w:rFonts w:eastAsia="標楷體" w:hAnsi="標楷體" w:hint="eastAsia"/>
                <w:b/>
                <w:bCs/>
              </w:rPr>
              <w:t>防治</w:t>
            </w:r>
            <w:r w:rsidRPr="005830D8">
              <w:rPr>
                <w:rFonts w:eastAsia="標楷體" w:hAnsi="標楷體" w:hint="eastAsia"/>
                <w:b/>
                <w:bCs/>
              </w:rPr>
              <w:t>)</w:t>
            </w:r>
            <w:r w:rsidRPr="005830D8">
              <w:rPr>
                <w:rFonts w:eastAsia="標楷體" w:hAnsi="標楷體" w:hint="eastAsia"/>
                <w:b/>
                <w:bCs/>
              </w:rPr>
              <w:t>資源介紹</w:t>
            </w:r>
            <w:r w:rsidRPr="005830D8">
              <w:rPr>
                <w:rFonts w:eastAsia="標楷體" w:hAnsi="標楷體"/>
                <w:b/>
                <w:bCs/>
              </w:rPr>
              <w:t>】</w:t>
            </w:r>
          </w:p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830D8">
              <w:rPr>
                <w:rFonts w:eastAsia="標楷體" w:hAnsi="標楷體"/>
              </w:rPr>
              <w:t>◎</w:t>
            </w:r>
            <w:r w:rsidRPr="005830D8">
              <w:rPr>
                <w:rFonts w:eastAsia="標楷體" w:hAnsi="標楷體" w:hint="eastAsia"/>
              </w:rPr>
              <w:t>簡介「學校性教育</w:t>
            </w:r>
            <w:r w:rsidRPr="005830D8">
              <w:rPr>
                <w:rFonts w:eastAsia="標楷體" w:hAnsi="標楷體" w:hint="eastAsia"/>
              </w:rPr>
              <w:t>(</w:t>
            </w:r>
            <w:r w:rsidRPr="005830D8">
              <w:rPr>
                <w:rFonts w:eastAsia="標楷體" w:hAnsi="標楷體" w:hint="eastAsia"/>
              </w:rPr>
              <w:t>含</w:t>
            </w:r>
            <w:proofErr w:type="gramStart"/>
            <w:r w:rsidRPr="005830D8">
              <w:rPr>
                <w:rFonts w:eastAsia="標楷體" w:hAnsi="標楷體" w:hint="eastAsia"/>
              </w:rPr>
              <w:t>愛滋病</w:t>
            </w:r>
            <w:proofErr w:type="gramEnd"/>
            <w:r w:rsidRPr="005830D8">
              <w:rPr>
                <w:rFonts w:eastAsia="標楷體" w:hAnsi="標楷體" w:hint="eastAsia"/>
              </w:rPr>
              <w:t>防治</w:t>
            </w:r>
            <w:r w:rsidRPr="005830D8">
              <w:rPr>
                <w:rFonts w:eastAsia="標楷體" w:hAnsi="標楷體" w:hint="eastAsia"/>
              </w:rPr>
              <w:t>)</w:t>
            </w:r>
            <w:r w:rsidRPr="005830D8">
              <w:rPr>
                <w:rFonts w:eastAsia="標楷體" w:hAnsi="標楷體" w:hint="eastAsia"/>
              </w:rPr>
              <w:t>工作指引」</w:t>
            </w:r>
          </w:p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5830D8">
              <w:rPr>
                <w:rFonts w:eastAsia="標楷體" w:hAnsi="標楷體"/>
              </w:rPr>
              <w:t>◎</w:t>
            </w:r>
            <w:r w:rsidRPr="005830D8">
              <w:rPr>
                <w:rFonts w:eastAsia="標楷體" w:hAnsi="標楷體" w:hint="eastAsia"/>
              </w:rPr>
              <w:t>介紹性教育教材、影音資源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r w:rsidRPr="005830D8">
              <w:rPr>
                <w:rFonts w:eastAsia="標楷體" w:hint="eastAsia"/>
              </w:rPr>
              <w:t>新北市新莊國中</w:t>
            </w:r>
          </w:p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馮嘉玉"/>
              </w:smartTagPr>
              <w:r w:rsidRPr="005830D8">
                <w:rPr>
                  <w:rFonts w:eastAsia="標楷體" w:hint="eastAsia"/>
                </w:rPr>
                <w:t>馮嘉玉</w:t>
              </w:r>
            </w:smartTag>
            <w:r w:rsidRPr="005830D8">
              <w:rPr>
                <w:rFonts w:eastAsia="標楷體" w:hint="eastAsia"/>
              </w:rPr>
              <w:t>老師</w:t>
            </w:r>
          </w:p>
          <w:p w:rsidR="00F744CC" w:rsidRPr="005830D8" w:rsidRDefault="00A57A0F" w:rsidP="00A57A0F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5830D8">
              <w:rPr>
                <w:rFonts w:eastAsia="標楷體" w:hint="eastAsia"/>
              </w:rPr>
              <w:t>教育部「</w:t>
            </w:r>
            <w:proofErr w:type="gramStart"/>
            <w:r w:rsidRPr="005830D8">
              <w:rPr>
                <w:rFonts w:eastAsia="標楷體" w:hint="eastAsia"/>
              </w:rPr>
              <w:t>健體領域</w:t>
            </w:r>
            <w:proofErr w:type="gramEnd"/>
            <w:r w:rsidRPr="005830D8">
              <w:rPr>
                <w:rFonts w:eastAsia="標楷體" w:hint="eastAsia"/>
              </w:rPr>
              <w:t>」國教輔導團健</w:t>
            </w:r>
            <w:r w:rsidR="005830D8" w:rsidRPr="005830D8">
              <w:rPr>
                <w:rFonts w:eastAsia="標楷體" w:hint="eastAsia"/>
              </w:rPr>
              <w:t>康</w:t>
            </w:r>
            <w:r w:rsidRPr="005830D8">
              <w:rPr>
                <w:rFonts w:eastAsia="標楷體" w:hint="eastAsia"/>
              </w:rPr>
              <w:t>教</w:t>
            </w:r>
            <w:r w:rsidR="005830D8" w:rsidRPr="005830D8">
              <w:rPr>
                <w:rFonts w:eastAsia="標楷體" w:hint="eastAsia"/>
              </w:rPr>
              <w:t>育</w:t>
            </w:r>
            <w:r w:rsidRPr="005830D8">
              <w:rPr>
                <w:rFonts w:eastAsia="標楷體" w:hint="eastAsia"/>
              </w:rPr>
              <w:t>委員</w:t>
            </w:r>
          </w:p>
        </w:tc>
      </w:tr>
      <w:tr w:rsidR="00F744CC" w:rsidRPr="005830D8" w:rsidTr="00A57A0F">
        <w:trPr>
          <w:trHeight w:val="129"/>
        </w:trPr>
        <w:tc>
          <w:tcPr>
            <w:tcW w:w="1672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830D8">
              <w:rPr>
                <w:rFonts w:eastAsia="標楷體" w:hint="eastAsia"/>
                <w:sz w:val="22"/>
                <w:szCs w:val="22"/>
              </w:rPr>
              <w:t>16:10</w:t>
            </w:r>
            <w:r w:rsidRPr="005830D8">
              <w:rPr>
                <w:rFonts w:eastAsia="標楷體" w:hint="eastAsia"/>
                <w:sz w:val="22"/>
                <w:szCs w:val="22"/>
              </w:rPr>
              <w:t>～</w:t>
            </w:r>
            <w:r w:rsidRPr="005830D8">
              <w:rPr>
                <w:rFonts w:eastAsia="標楷體" w:hint="eastAsia"/>
                <w:sz w:val="22"/>
                <w:szCs w:val="22"/>
              </w:rPr>
              <w:t>16:30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4CC" w:rsidRPr="005830D8" w:rsidRDefault="00F744CC" w:rsidP="00A57A0F">
            <w:pPr>
              <w:spacing w:line="0" w:lineRule="atLeast"/>
              <w:rPr>
                <w:rFonts w:eastAsia="標楷體" w:hAnsi="標楷體"/>
              </w:rPr>
            </w:pPr>
            <w:r w:rsidRPr="005830D8">
              <w:rPr>
                <w:rFonts w:eastAsia="標楷體" w:hAnsi="標楷體"/>
              </w:rPr>
              <w:t>◎</w:t>
            </w:r>
            <w:r w:rsidRPr="005830D8">
              <w:rPr>
                <w:rFonts w:eastAsia="標楷體" w:hAnsi="標楷體" w:hint="eastAsia"/>
                <w:bCs/>
              </w:rPr>
              <w:t>102</w:t>
            </w:r>
            <w:r w:rsidRPr="005830D8">
              <w:rPr>
                <w:rFonts w:eastAsia="標楷體" w:hAnsi="標楷體" w:hint="eastAsia"/>
                <w:bCs/>
              </w:rPr>
              <w:t>學年度全國性教育</w:t>
            </w:r>
            <w:r w:rsidRPr="005830D8">
              <w:rPr>
                <w:rFonts w:eastAsia="標楷體" w:hAnsi="標楷體" w:hint="eastAsia"/>
                <w:bCs/>
              </w:rPr>
              <w:t>(</w:t>
            </w:r>
            <w:proofErr w:type="gramStart"/>
            <w:r w:rsidRPr="005830D8">
              <w:rPr>
                <w:rFonts w:eastAsia="標楷體" w:hAnsi="標楷體" w:hint="eastAsia"/>
                <w:bCs/>
              </w:rPr>
              <w:t>含愛滋</w:t>
            </w:r>
            <w:proofErr w:type="gramEnd"/>
            <w:r w:rsidRPr="005830D8">
              <w:rPr>
                <w:rFonts w:eastAsia="標楷體" w:hAnsi="標楷體" w:hint="eastAsia"/>
                <w:bCs/>
              </w:rPr>
              <w:t>防治</w:t>
            </w:r>
            <w:r w:rsidRPr="005830D8">
              <w:rPr>
                <w:rFonts w:eastAsia="標楷體" w:hAnsi="標楷體" w:hint="eastAsia"/>
                <w:bCs/>
              </w:rPr>
              <w:t>)</w:t>
            </w:r>
            <w:r w:rsidRPr="005830D8">
              <w:rPr>
                <w:rFonts w:eastAsia="標楷體" w:hAnsi="標楷體" w:hint="eastAsia"/>
                <w:bCs/>
              </w:rPr>
              <w:t>教學模組競賽得獎教案</w:t>
            </w:r>
            <w:r w:rsidRPr="005830D8">
              <w:rPr>
                <w:rFonts w:eastAsia="標楷體" w:hAnsi="標楷體" w:hint="eastAsia"/>
                <w:b/>
              </w:rPr>
              <w:t>國小組</w:t>
            </w:r>
            <w:r w:rsidRPr="005830D8">
              <w:rPr>
                <w:rFonts w:eastAsia="標楷體" w:hAnsi="標楷體" w:hint="eastAsia"/>
              </w:rPr>
              <w:t>得獎作品分享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44CC" w:rsidRPr="005830D8" w:rsidRDefault="00F744CC" w:rsidP="00A57A0F">
            <w:pPr>
              <w:spacing w:line="0" w:lineRule="atLeast"/>
              <w:rPr>
                <w:rFonts w:eastAsia="標楷體" w:hAnsi="標楷體"/>
                <w:b/>
                <w:bCs/>
              </w:rPr>
            </w:pPr>
            <w:r w:rsidRPr="005830D8">
              <w:rPr>
                <w:rFonts w:eastAsia="標楷體" w:hAnsi="標楷體"/>
              </w:rPr>
              <w:t>◎</w:t>
            </w:r>
            <w:r w:rsidRPr="005830D8">
              <w:rPr>
                <w:rFonts w:eastAsia="標楷體" w:hAnsi="標楷體" w:hint="eastAsia"/>
                <w:bCs/>
              </w:rPr>
              <w:t>102</w:t>
            </w:r>
            <w:r w:rsidRPr="005830D8">
              <w:rPr>
                <w:rFonts w:eastAsia="標楷體" w:hAnsi="標楷體" w:hint="eastAsia"/>
                <w:bCs/>
              </w:rPr>
              <w:t>學年度全國性教育</w:t>
            </w:r>
            <w:r w:rsidRPr="005830D8">
              <w:rPr>
                <w:rFonts w:eastAsia="標楷體" w:hAnsi="標楷體" w:hint="eastAsia"/>
                <w:bCs/>
              </w:rPr>
              <w:t>(</w:t>
            </w:r>
            <w:proofErr w:type="gramStart"/>
            <w:r w:rsidRPr="005830D8">
              <w:rPr>
                <w:rFonts w:eastAsia="標楷體" w:hAnsi="標楷體" w:hint="eastAsia"/>
                <w:bCs/>
              </w:rPr>
              <w:t>含愛滋</w:t>
            </w:r>
            <w:proofErr w:type="gramEnd"/>
            <w:r w:rsidRPr="005830D8">
              <w:rPr>
                <w:rFonts w:eastAsia="標楷體" w:hAnsi="標楷體" w:hint="eastAsia"/>
                <w:bCs/>
              </w:rPr>
              <w:t>防治</w:t>
            </w:r>
            <w:r w:rsidRPr="005830D8">
              <w:rPr>
                <w:rFonts w:eastAsia="標楷體" w:hAnsi="標楷體" w:hint="eastAsia"/>
                <w:bCs/>
              </w:rPr>
              <w:t>)</w:t>
            </w:r>
            <w:r w:rsidRPr="005830D8">
              <w:rPr>
                <w:rFonts w:eastAsia="標楷體" w:hAnsi="標楷體" w:hint="eastAsia"/>
                <w:bCs/>
              </w:rPr>
              <w:t>教學模組競賽得獎教案</w:t>
            </w:r>
            <w:r w:rsidRPr="005830D8">
              <w:rPr>
                <w:rFonts w:eastAsia="標楷體" w:hAnsi="標楷體" w:hint="eastAsia"/>
                <w:b/>
              </w:rPr>
              <w:t>國高中組</w:t>
            </w:r>
            <w:r w:rsidRPr="005830D8">
              <w:rPr>
                <w:rFonts w:eastAsia="標楷體" w:hAnsi="標楷體" w:hint="eastAsia"/>
              </w:rPr>
              <w:t>得獎作品分享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24" w:space="0" w:color="auto"/>
            </w:tcBorders>
            <w:shd w:val="clear" w:color="auto" w:fill="auto"/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5830D8">
              <w:rPr>
                <w:rFonts w:eastAsia="標楷體" w:hint="eastAsia"/>
                <w:bCs/>
              </w:rPr>
              <w:t>國小組得獎教案作者</w:t>
            </w:r>
          </w:p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r w:rsidRPr="005830D8">
              <w:rPr>
                <w:rFonts w:eastAsia="標楷體" w:hint="eastAsia"/>
                <w:bCs/>
              </w:rPr>
              <w:t>國高中組得獎教案作者</w:t>
            </w:r>
          </w:p>
        </w:tc>
      </w:tr>
      <w:tr w:rsidR="00F744CC" w:rsidRPr="005830D8" w:rsidTr="00A57A0F">
        <w:trPr>
          <w:trHeight w:val="1263"/>
        </w:trPr>
        <w:tc>
          <w:tcPr>
            <w:tcW w:w="1672" w:type="dxa"/>
            <w:tcBorders>
              <w:top w:val="single" w:sz="6" w:space="0" w:color="auto"/>
              <w:left w:val="thinThickMediumGap" w:sz="24" w:space="0" w:color="auto"/>
            </w:tcBorders>
            <w:vAlign w:val="center"/>
          </w:tcPr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830D8">
              <w:rPr>
                <w:rFonts w:eastAsia="標楷體"/>
                <w:sz w:val="22"/>
                <w:szCs w:val="22"/>
              </w:rPr>
              <w:t>16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/>
                <w:sz w:val="22"/>
                <w:szCs w:val="22"/>
              </w:rPr>
              <w:t>30</w:t>
            </w:r>
            <w:r w:rsidRPr="005830D8">
              <w:rPr>
                <w:rFonts w:eastAsia="標楷體" w:hAnsi="標楷體"/>
                <w:sz w:val="22"/>
                <w:szCs w:val="22"/>
              </w:rPr>
              <w:t>～</w:t>
            </w:r>
            <w:r w:rsidRPr="005830D8">
              <w:rPr>
                <w:rFonts w:eastAsia="標楷體"/>
                <w:sz w:val="22"/>
                <w:szCs w:val="22"/>
              </w:rPr>
              <w:t>17</w:t>
            </w:r>
            <w:r w:rsidRPr="005830D8">
              <w:rPr>
                <w:rFonts w:eastAsia="標楷體" w:hAnsi="標楷體"/>
                <w:sz w:val="22"/>
                <w:szCs w:val="22"/>
              </w:rPr>
              <w:t>：</w:t>
            </w:r>
            <w:r w:rsidRPr="005830D8">
              <w:rPr>
                <w:rFonts w:eastAsia="標楷體"/>
                <w:sz w:val="22"/>
                <w:szCs w:val="22"/>
              </w:rPr>
              <w:t>00</w:t>
            </w:r>
          </w:p>
        </w:tc>
        <w:tc>
          <w:tcPr>
            <w:tcW w:w="5114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744CC" w:rsidRPr="005830D8" w:rsidRDefault="00F744CC" w:rsidP="00A57A0F">
            <w:pPr>
              <w:jc w:val="center"/>
              <w:rPr>
                <w:rFonts w:eastAsia="標楷體"/>
                <w:b/>
              </w:rPr>
            </w:pPr>
            <w:r w:rsidRPr="005830D8">
              <w:rPr>
                <w:rFonts w:eastAsia="標楷體" w:hAnsi="標楷體"/>
                <w:b/>
              </w:rPr>
              <w:t>【綜合座談與結業式】</w:t>
            </w:r>
          </w:p>
          <w:p w:rsidR="00F744CC" w:rsidRPr="005830D8" w:rsidRDefault="00F744CC" w:rsidP="00A57A0F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830D8">
              <w:rPr>
                <w:rFonts w:eastAsia="標楷體" w:hAnsi="標楷體"/>
              </w:rPr>
              <w:t>◎問卷評量</w:t>
            </w:r>
          </w:p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r w:rsidRPr="005830D8">
              <w:rPr>
                <w:rFonts w:ascii="標楷體" w:eastAsia="標楷體" w:hAnsi="標楷體"/>
              </w:rPr>
              <w:t>◎</w:t>
            </w:r>
            <w:r w:rsidRPr="005830D8">
              <w:rPr>
                <w:rFonts w:ascii="標楷體" w:eastAsia="標楷體" w:hAnsi="標楷體" w:hint="eastAsia"/>
              </w:rPr>
              <w:t>提問與討論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:rsidR="00F744CC" w:rsidRPr="005830D8" w:rsidRDefault="00F744CC" w:rsidP="00A57A0F">
            <w:pPr>
              <w:jc w:val="center"/>
              <w:rPr>
                <w:rFonts w:eastAsia="標楷體"/>
              </w:rPr>
            </w:pPr>
            <w:r w:rsidRPr="005830D8">
              <w:rPr>
                <w:rFonts w:eastAsia="標楷體" w:hAnsi="標楷體"/>
              </w:rPr>
              <w:t>教育部</w:t>
            </w:r>
            <w:r w:rsidR="00B40C20">
              <w:rPr>
                <w:rFonts w:eastAsia="標楷體" w:hAnsi="標楷體" w:hint="eastAsia"/>
              </w:rPr>
              <w:t>國教署</w:t>
            </w:r>
            <w:r w:rsidRPr="005830D8">
              <w:rPr>
                <w:rFonts w:eastAsia="標楷體" w:hAnsi="標楷體"/>
              </w:rPr>
              <w:t>長官</w:t>
            </w:r>
          </w:p>
          <w:p w:rsidR="00F744CC" w:rsidRPr="005830D8" w:rsidRDefault="00F744CC" w:rsidP="00A57A0F">
            <w:pPr>
              <w:jc w:val="center"/>
              <w:rPr>
                <w:rFonts w:eastAsia="標楷體" w:hAnsi="標楷體"/>
              </w:rPr>
            </w:pPr>
            <w:r w:rsidRPr="005830D8">
              <w:rPr>
                <w:rFonts w:eastAsia="標楷體" w:hAnsi="標楷體" w:hint="eastAsia"/>
              </w:rPr>
              <w:t>台灣性教育學會</w:t>
            </w:r>
          </w:p>
        </w:tc>
      </w:tr>
    </w:tbl>
    <w:p w:rsidR="00BD0AD0" w:rsidRPr="00787681" w:rsidRDefault="00F744CC" w:rsidP="007A7BED">
      <w:pPr>
        <w:ind w:left="720" w:hanging="480"/>
        <w:rPr>
          <w:rFonts w:eastAsia="標楷體"/>
          <w:b/>
          <w:sz w:val="28"/>
          <w:szCs w:val="28"/>
        </w:rPr>
      </w:pPr>
      <w:r>
        <w:rPr>
          <w:rFonts w:eastAsia="標楷體"/>
        </w:rPr>
        <w:br w:type="page"/>
      </w:r>
      <w:r w:rsidR="00325F6A" w:rsidRPr="00787681">
        <w:rPr>
          <w:rFonts w:eastAsia="標楷體"/>
        </w:rPr>
        <w:lastRenderedPageBreak/>
        <w:t xml:space="preserve"> </w:t>
      </w:r>
    </w:p>
    <w:p w:rsidR="00A614A7" w:rsidRPr="00787681" w:rsidRDefault="005A2146" w:rsidP="008770DB">
      <w:pPr>
        <w:jc w:val="center"/>
        <w:rPr>
          <w:rFonts w:eastAsia="標楷體"/>
          <w:b/>
          <w:sz w:val="28"/>
          <w:szCs w:val="28"/>
        </w:rPr>
      </w:pPr>
      <w:r w:rsidRPr="005A2146">
        <w:rPr>
          <w:rFonts w:eastAsia="標楷體"/>
          <w:noProof/>
          <w:sz w:val="28"/>
          <w:szCs w:val="28"/>
        </w:rPr>
        <w:pict>
          <v:shape id="_x0000_s1052" type="#_x0000_t202" style="position:absolute;left:0;text-align:left;margin-left:1.1pt;margin-top:-21.05pt;width:63pt;height:24pt;z-index:251655168" wrapcoords="-225 -450 -225 21150 21825 21150 21825 -450 -225 -450">
            <v:textbox style="mso-next-textbox:#_x0000_s1052">
              <w:txbxContent>
                <w:p w:rsidR="00325F6A" w:rsidRPr="00B9161B" w:rsidRDefault="00325F6A" w:rsidP="008770DB">
                  <w:pPr>
                    <w:rPr>
                      <w:rFonts w:ascii="標楷體" w:eastAsia="標楷體" w:hAnsi="標楷體"/>
                      <w:b/>
                    </w:rPr>
                  </w:pPr>
                  <w:r w:rsidRPr="00B9161B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proofErr w:type="gramStart"/>
                  <w:r w:rsidR="00CB2A5E"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A614A7" w:rsidRPr="00787681">
        <w:rPr>
          <w:rFonts w:eastAsia="標楷體"/>
          <w:b/>
          <w:sz w:val="28"/>
          <w:szCs w:val="28"/>
        </w:rPr>
        <w:t>交通資訊</w:t>
      </w:r>
    </w:p>
    <w:p w:rsidR="00617D10" w:rsidRPr="00787681" w:rsidRDefault="00A614A7" w:rsidP="00617D10">
      <w:pPr>
        <w:numPr>
          <w:ilvl w:val="0"/>
          <w:numId w:val="21"/>
        </w:numPr>
        <w:spacing w:line="400" w:lineRule="exact"/>
        <w:rPr>
          <w:rFonts w:eastAsia="標楷體"/>
          <w:b/>
          <w:kern w:val="0"/>
          <w:sz w:val="28"/>
          <w:szCs w:val="28"/>
        </w:rPr>
      </w:pPr>
      <w:r w:rsidRPr="00787681">
        <w:rPr>
          <w:rFonts w:eastAsia="標楷體"/>
          <w:b/>
          <w:kern w:val="0"/>
          <w:sz w:val="28"/>
          <w:szCs w:val="28"/>
        </w:rPr>
        <w:t>北區</w:t>
      </w:r>
    </w:p>
    <w:tbl>
      <w:tblPr>
        <w:tblW w:w="9900" w:type="dxa"/>
        <w:tblInd w:w="-43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8280"/>
      </w:tblGrid>
      <w:tr w:rsidR="00617D10" w:rsidRPr="00787681" w:rsidTr="00617D10">
        <w:tc>
          <w:tcPr>
            <w:tcW w:w="1620" w:type="dxa"/>
          </w:tcPr>
          <w:p w:rsidR="00617D10" w:rsidRPr="00787681" w:rsidRDefault="00617D10" w:rsidP="004663E4">
            <w:pPr>
              <w:rPr>
                <w:rFonts w:ascii="標楷體" w:eastAsia="標楷體" w:hAnsi="標楷體"/>
              </w:rPr>
            </w:pPr>
            <w:r w:rsidRPr="00787681">
              <w:rPr>
                <w:rFonts w:ascii="標楷體" w:eastAsia="標楷體" w:hAnsi="標楷體" w:hint="eastAsia"/>
              </w:rPr>
              <w:t>研習時間</w:t>
            </w:r>
          </w:p>
        </w:tc>
        <w:tc>
          <w:tcPr>
            <w:tcW w:w="8280" w:type="dxa"/>
          </w:tcPr>
          <w:p w:rsidR="00617D10" w:rsidRPr="00787681" w:rsidRDefault="00617D10" w:rsidP="007A7BED">
            <w:pPr>
              <w:rPr>
                <w:rFonts w:ascii="標楷體" w:eastAsia="標楷體" w:hAnsi="標楷體"/>
              </w:rPr>
            </w:pPr>
            <w:r w:rsidRPr="00787681">
              <w:rPr>
                <w:rFonts w:ascii="標楷體" w:eastAsia="標楷體" w:hAnsi="標楷體"/>
              </w:rPr>
              <w:t>10</w:t>
            </w:r>
            <w:r w:rsidR="007A7BED">
              <w:rPr>
                <w:rFonts w:ascii="標楷體" w:eastAsia="標楷體" w:hAnsi="標楷體" w:hint="eastAsia"/>
              </w:rPr>
              <w:t>4</w:t>
            </w:r>
            <w:r w:rsidRPr="00787681">
              <w:rPr>
                <w:rFonts w:ascii="標楷體" w:eastAsia="標楷體" w:hAnsi="標楷體"/>
              </w:rPr>
              <w:t>年</w:t>
            </w:r>
            <w:r w:rsidR="007A7BED">
              <w:rPr>
                <w:rFonts w:ascii="標楷體" w:eastAsia="標楷體" w:hAnsi="標楷體" w:hint="eastAsia"/>
              </w:rPr>
              <w:t>8</w:t>
            </w:r>
            <w:r w:rsidRPr="00787681">
              <w:rPr>
                <w:rFonts w:ascii="標楷體" w:eastAsia="標楷體" w:hAnsi="標楷體"/>
              </w:rPr>
              <w:t>月</w:t>
            </w:r>
            <w:r w:rsidR="007A7BED">
              <w:rPr>
                <w:rFonts w:ascii="標楷體" w:eastAsia="標楷體" w:hAnsi="標楷體" w:hint="eastAsia"/>
              </w:rPr>
              <w:t>17</w:t>
            </w:r>
            <w:r w:rsidRPr="00787681">
              <w:rPr>
                <w:rFonts w:ascii="標楷體" w:eastAsia="標楷體" w:hAnsi="標楷體"/>
              </w:rPr>
              <w:t>日(</w:t>
            </w:r>
            <w:proofErr w:type="gramStart"/>
            <w:r w:rsidR="007A7BED">
              <w:rPr>
                <w:rFonts w:ascii="標楷體" w:eastAsia="標楷體" w:hAnsi="標楷體" w:hint="eastAsia"/>
              </w:rPr>
              <w:t>一</w:t>
            </w:r>
            <w:proofErr w:type="gramEnd"/>
            <w:r w:rsidRPr="00787681">
              <w:rPr>
                <w:rFonts w:ascii="標楷體" w:eastAsia="標楷體" w:hAnsi="標楷體"/>
              </w:rPr>
              <w:t>)</w:t>
            </w:r>
          </w:p>
        </w:tc>
      </w:tr>
      <w:tr w:rsidR="00617D10" w:rsidRPr="00787681" w:rsidTr="00617D10">
        <w:tc>
          <w:tcPr>
            <w:tcW w:w="1620" w:type="dxa"/>
          </w:tcPr>
          <w:p w:rsidR="00617D10" w:rsidRPr="00787681" w:rsidRDefault="00617D10" w:rsidP="004663E4">
            <w:pPr>
              <w:rPr>
                <w:rFonts w:ascii="標楷體" w:eastAsia="標楷體" w:hAnsi="標楷體"/>
              </w:rPr>
            </w:pPr>
            <w:r w:rsidRPr="00787681">
              <w:rPr>
                <w:rFonts w:ascii="標楷體" w:eastAsia="標楷體" w:hAnsi="標楷體" w:hint="eastAsia"/>
              </w:rPr>
              <w:t>研習地點</w:t>
            </w:r>
          </w:p>
          <w:p w:rsidR="00617D10" w:rsidRPr="00787681" w:rsidRDefault="00617D10" w:rsidP="004663E4">
            <w:pPr>
              <w:rPr>
                <w:rFonts w:ascii="標楷體" w:eastAsia="標楷體" w:hAnsi="標楷體"/>
              </w:rPr>
            </w:pPr>
          </w:p>
        </w:tc>
        <w:tc>
          <w:tcPr>
            <w:tcW w:w="8280" w:type="dxa"/>
          </w:tcPr>
          <w:p w:rsidR="00617D10" w:rsidRPr="00787681" w:rsidRDefault="00617D10" w:rsidP="004663E4">
            <w:pPr>
              <w:rPr>
                <w:rFonts w:ascii="標楷體" w:eastAsia="標楷體" w:hAnsi="標楷體"/>
              </w:rPr>
            </w:pPr>
            <w:r w:rsidRPr="00787681">
              <w:rPr>
                <w:rFonts w:ascii="標楷體" w:eastAsia="標楷體" w:hAnsi="標楷體" w:hint="eastAsia"/>
              </w:rPr>
              <w:t>台北新店中信商務會館</w:t>
            </w:r>
            <w:r w:rsidRPr="00787681">
              <w:rPr>
                <w:rFonts w:ascii="標楷體" w:eastAsia="標楷體" w:hAnsi="標楷體"/>
              </w:rPr>
              <w:t xml:space="preserve"> (</w:t>
            </w:r>
            <w:r w:rsidR="00034424">
              <w:rPr>
                <w:rFonts w:ascii="標楷體" w:eastAsia="標楷體" w:hAnsi="標楷體"/>
              </w:rPr>
              <w:t>臺</w:t>
            </w:r>
            <w:r w:rsidRPr="00787681">
              <w:rPr>
                <w:rFonts w:ascii="標楷體" w:eastAsia="標楷體" w:hAnsi="標楷體"/>
              </w:rPr>
              <w:t>北縣新店市中興路三段219之2號</w:t>
            </w:r>
            <w:r w:rsidRPr="00787681">
              <w:rPr>
                <w:rFonts w:ascii="標楷體" w:eastAsia="標楷體" w:hAnsi="標楷體" w:hint="eastAsia"/>
              </w:rPr>
              <w:t>)</w:t>
            </w:r>
          </w:p>
          <w:p w:rsidR="00617D10" w:rsidRPr="00787681" w:rsidRDefault="00617D10" w:rsidP="004663E4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787681">
              <w:rPr>
                <w:rFonts w:ascii="標楷體" w:eastAsia="標楷體" w:hAnsi="標楷體" w:hint="eastAsia"/>
              </w:rPr>
              <w:t>會場</w:t>
            </w:r>
            <w:r w:rsidRPr="00787681">
              <w:rPr>
                <w:rFonts w:ascii="標楷體" w:eastAsia="標楷體" w:hAnsi="標楷體" w:cs="新細明體" w:hint="eastAsia"/>
                <w:bCs/>
                <w:kern w:val="0"/>
              </w:rPr>
              <w:t>備有</w:t>
            </w:r>
            <w:r w:rsidRPr="00787681">
              <w:rPr>
                <w:rFonts w:ascii="標楷體" w:eastAsia="標楷體" w:hAnsi="標楷體" w:hint="eastAsia"/>
              </w:rPr>
              <w:t>計時</w:t>
            </w:r>
            <w:r w:rsidRPr="00787681">
              <w:rPr>
                <w:rFonts w:ascii="標楷體" w:eastAsia="標楷體" w:hAnsi="標楷體" w:cs="新細明體" w:hint="eastAsia"/>
                <w:bCs/>
                <w:kern w:val="0"/>
              </w:rPr>
              <w:t>停車場</w:t>
            </w:r>
          </w:p>
          <w:p w:rsidR="00617D10" w:rsidRPr="00787681" w:rsidRDefault="00617D10" w:rsidP="00617D10">
            <w:pPr>
              <w:ind w:rightChars="-289" w:right="-69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87681">
              <w:rPr>
                <w:rFonts w:ascii="標楷體" w:eastAsia="標楷體" w:hAnsi="標楷體" w:cs="新細明體"/>
                <w:kern w:val="0"/>
              </w:rPr>
              <w:t>平面停車場--停車位：18個，開放時間：24hr</w:t>
            </w:r>
          </w:p>
          <w:p w:rsidR="00617D10" w:rsidRPr="00787681" w:rsidRDefault="00617D10" w:rsidP="00617D10">
            <w:pPr>
              <w:ind w:rightChars="-289" w:right="-694"/>
              <w:jc w:val="both"/>
              <w:rPr>
                <w:rFonts w:ascii="標楷體" w:eastAsia="標楷體" w:hAnsi="標楷體"/>
              </w:rPr>
            </w:pPr>
            <w:r w:rsidRPr="00787681">
              <w:rPr>
                <w:rFonts w:ascii="標楷體" w:eastAsia="標楷體" w:hAnsi="標楷體" w:cs="新細明體"/>
                <w:kern w:val="0"/>
              </w:rPr>
              <w:t>他處停車場--停車位：100個，開放時間，24hr</w:t>
            </w:r>
          </w:p>
        </w:tc>
      </w:tr>
      <w:tr w:rsidR="00617D10" w:rsidRPr="00787681" w:rsidTr="00617D10">
        <w:tc>
          <w:tcPr>
            <w:tcW w:w="1620" w:type="dxa"/>
          </w:tcPr>
          <w:p w:rsidR="00617D10" w:rsidRPr="00787681" w:rsidRDefault="00617D10" w:rsidP="004663E4">
            <w:pPr>
              <w:rPr>
                <w:rFonts w:ascii="標楷體" w:eastAsia="標楷體" w:hAnsi="標楷體"/>
              </w:rPr>
            </w:pPr>
            <w:r w:rsidRPr="00787681">
              <w:rPr>
                <w:rFonts w:ascii="標楷體" w:eastAsia="標楷體" w:hAnsi="標楷體" w:hint="eastAsia"/>
              </w:rPr>
              <w:t>交通方式</w:t>
            </w:r>
          </w:p>
        </w:tc>
        <w:tc>
          <w:tcPr>
            <w:tcW w:w="8280" w:type="dxa"/>
          </w:tcPr>
          <w:p w:rsidR="00617D10" w:rsidRPr="00787681" w:rsidRDefault="00617D10" w:rsidP="00953D45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787681">
              <w:rPr>
                <w:rFonts w:ascii="標楷體" w:eastAsia="標楷體" w:hAnsi="標楷體" w:hint="eastAsia"/>
                <w:b/>
              </w:rPr>
              <w:t>搭乘大眾交通工具：</w:t>
            </w:r>
            <w:r w:rsidRPr="00787681">
              <w:rPr>
                <w:rFonts w:ascii="標楷體" w:eastAsia="標楷體" w:hAnsi="標楷體"/>
              </w:rPr>
              <w:t>搭捷運新店線至大坪林站2號出口步行約2分鐘</w:t>
            </w:r>
            <w:r w:rsidRPr="00787681">
              <w:rPr>
                <w:rFonts w:ascii="標楷體" w:eastAsia="標楷體" w:hAnsi="標楷體" w:hint="eastAsia"/>
              </w:rPr>
              <w:t>。</w:t>
            </w:r>
          </w:p>
          <w:p w:rsidR="00953D45" w:rsidRPr="00787681" w:rsidRDefault="00953D45" w:rsidP="00953D45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787681">
              <w:rPr>
                <w:rFonts w:ascii="標楷體" w:eastAsia="標楷體" w:hAnsi="標楷體" w:hint="eastAsia"/>
                <w:b/>
              </w:rPr>
              <w:t>搭火車：</w:t>
            </w:r>
            <w:r w:rsidRPr="00787681">
              <w:rPr>
                <w:rFonts w:ascii="標楷體" w:eastAsia="標楷體" w:hAnsi="標楷體" w:hint="eastAsia"/>
              </w:rPr>
              <w:t>至</w:t>
            </w:r>
            <w:proofErr w:type="gramStart"/>
            <w:r w:rsidR="00034424">
              <w:rPr>
                <w:rFonts w:ascii="標楷體" w:eastAsia="標楷體" w:hAnsi="標楷體" w:hint="eastAsia"/>
              </w:rPr>
              <w:t>臺</w:t>
            </w:r>
            <w:proofErr w:type="gramEnd"/>
            <w:r w:rsidRPr="00787681">
              <w:rPr>
                <w:rFonts w:ascii="標楷體" w:eastAsia="標楷體" w:hAnsi="標楷體" w:hint="eastAsia"/>
              </w:rPr>
              <w:t>北火車站下，搭捷運</w:t>
            </w:r>
            <w:proofErr w:type="gramStart"/>
            <w:r w:rsidRPr="00787681">
              <w:rPr>
                <w:rFonts w:ascii="標楷體" w:eastAsia="標楷體" w:hAnsi="標楷體" w:hint="eastAsia"/>
              </w:rPr>
              <w:t>淡水線搭捷運</w:t>
            </w:r>
            <w:proofErr w:type="gramEnd"/>
            <w:r w:rsidRPr="00787681">
              <w:rPr>
                <w:rFonts w:ascii="標楷體" w:eastAsia="標楷體" w:hAnsi="標楷體" w:hint="eastAsia"/>
              </w:rPr>
              <w:t>淡水線至大坪林站約15分鐘</w:t>
            </w:r>
          </w:p>
          <w:p w:rsidR="00953D45" w:rsidRPr="00787681" w:rsidRDefault="00953D45" w:rsidP="00953D45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787681">
              <w:rPr>
                <w:rFonts w:ascii="標楷體" w:eastAsia="標楷體" w:hAnsi="標楷體" w:hint="eastAsia"/>
                <w:b/>
              </w:rPr>
              <w:t>搭飛機：</w:t>
            </w:r>
            <w:r w:rsidRPr="00787681">
              <w:rPr>
                <w:rFonts w:ascii="標楷體" w:eastAsia="標楷體" w:hAnsi="標楷體" w:hint="eastAsia"/>
              </w:rPr>
              <w:t>至松山機場，搭計程車約30分鐘</w:t>
            </w:r>
          </w:p>
          <w:p w:rsidR="00617D10" w:rsidRPr="00787681" w:rsidRDefault="00617D10" w:rsidP="00815EB6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787681">
              <w:rPr>
                <w:rFonts w:ascii="標楷體" w:eastAsia="標楷體" w:hAnsi="標楷體"/>
                <w:b/>
              </w:rPr>
              <w:t>自行開車</w:t>
            </w:r>
            <w:r w:rsidRPr="00787681">
              <w:rPr>
                <w:rFonts w:ascii="標楷體" w:eastAsia="標楷體" w:hAnsi="標楷體" w:hint="eastAsia"/>
                <w:b/>
              </w:rPr>
              <w:t>：</w:t>
            </w:r>
            <w:r w:rsidRPr="00787681">
              <w:rPr>
                <w:rFonts w:ascii="標楷體" w:eastAsia="標楷體" w:hAnsi="標楷體"/>
              </w:rPr>
              <w:t>由北二高下新店交流道，至飯店約5分鐘</w:t>
            </w:r>
          </w:p>
          <w:p w:rsidR="00617D10" w:rsidRPr="00787681" w:rsidRDefault="00815EB6" w:rsidP="00815EB6">
            <w:pPr>
              <w:numPr>
                <w:ilvl w:val="0"/>
                <w:numId w:val="26"/>
              </w:numPr>
              <w:rPr>
                <w:rFonts w:ascii="標楷體" w:eastAsia="標楷體" w:hAnsi="標楷體"/>
                <w:b/>
              </w:rPr>
            </w:pPr>
            <w:r w:rsidRPr="00787681">
              <w:rPr>
                <w:rFonts w:ascii="標楷體" w:eastAsia="標楷體" w:hAnsi="標楷體" w:hint="eastAsia"/>
                <w:b/>
              </w:rPr>
              <w:t>飯店接送服務：</w:t>
            </w:r>
            <w:r w:rsidRPr="00787681">
              <w:rPr>
                <w:rFonts w:ascii="標楷體" w:eastAsia="標楷體" w:hAnsi="標楷體" w:hint="eastAsia"/>
              </w:rPr>
              <w:t>無免費接駁，可代訂機場接送 (自費)</w:t>
            </w:r>
          </w:p>
        </w:tc>
      </w:tr>
    </w:tbl>
    <w:p w:rsidR="00617D10" w:rsidRPr="00787681" w:rsidRDefault="00617D10" w:rsidP="00617D10">
      <w:pPr>
        <w:spacing w:line="340" w:lineRule="exact"/>
        <w:rPr>
          <w:rFonts w:eastAsia="標楷體"/>
        </w:rPr>
      </w:pPr>
    </w:p>
    <w:p w:rsidR="00617D10" w:rsidRPr="00787681" w:rsidRDefault="000A7304" w:rsidP="00617D10">
      <w:pPr>
        <w:jc w:val="center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107950</wp:posOffset>
            </wp:positionV>
            <wp:extent cx="5274945" cy="4504055"/>
            <wp:effectExtent l="19050" t="0" r="1905" b="0"/>
            <wp:wrapTight wrapText="bothSides">
              <wp:wrapPolygon edited="0">
                <wp:start x="-78" y="0"/>
                <wp:lineTo x="-78" y="21469"/>
                <wp:lineTo x="21608" y="21469"/>
                <wp:lineTo x="21608" y="0"/>
                <wp:lineTo x="-78" y="0"/>
              </wp:wrapPolygon>
            </wp:wrapTight>
            <wp:docPr id="35" name="圖片 35" descr="lx_H405-122418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x_H405-12241809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50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D10" w:rsidRPr="00787681" w:rsidRDefault="00617D10" w:rsidP="00617D10">
      <w:pPr>
        <w:jc w:val="center"/>
        <w:rPr>
          <w:rFonts w:eastAsia="標楷體"/>
        </w:rPr>
      </w:pPr>
    </w:p>
    <w:p w:rsidR="00617D10" w:rsidRPr="00787681" w:rsidRDefault="00617D10" w:rsidP="00617D10">
      <w:pPr>
        <w:jc w:val="center"/>
        <w:rPr>
          <w:rFonts w:eastAsia="標楷體"/>
        </w:rPr>
      </w:pPr>
    </w:p>
    <w:p w:rsidR="00617D10" w:rsidRPr="00787681" w:rsidRDefault="000A7304" w:rsidP="00617D10">
      <w:pPr>
        <w:spacing w:line="400" w:lineRule="exact"/>
        <w:ind w:left="482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noProof/>
        </w:rPr>
        <w:drawing>
          <wp:inline distT="0" distB="0" distL="0" distR="0">
            <wp:extent cx="5274945" cy="4504055"/>
            <wp:effectExtent l="19050" t="0" r="1905" b="0"/>
            <wp:docPr id="1" name="圖片 1" descr="lx_H405-122418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x_H405-12241809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50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A7" w:rsidRPr="00787681" w:rsidRDefault="00A614A7" w:rsidP="00E474F8">
      <w:pPr>
        <w:spacing w:line="380" w:lineRule="exact"/>
        <w:ind w:left="482"/>
        <w:rPr>
          <w:rFonts w:eastAsia="標楷體"/>
          <w:kern w:val="0"/>
          <w:sz w:val="28"/>
          <w:szCs w:val="28"/>
        </w:rPr>
      </w:pPr>
    </w:p>
    <w:p w:rsidR="00A614A7" w:rsidRPr="00787681" w:rsidRDefault="00A614A7" w:rsidP="00E474F8">
      <w:pPr>
        <w:spacing w:line="380" w:lineRule="exact"/>
        <w:ind w:left="482"/>
        <w:rPr>
          <w:rFonts w:eastAsia="標楷體"/>
        </w:rPr>
      </w:pPr>
    </w:p>
    <w:p w:rsidR="00A614A7" w:rsidRPr="00787681" w:rsidRDefault="00A614A7" w:rsidP="00816E9E">
      <w:pPr>
        <w:jc w:val="center"/>
        <w:rPr>
          <w:rFonts w:eastAsia="標楷體"/>
        </w:rPr>
      </w:pPr>
    </w:p>
    <w:p w:rsidR="00A614A7" w:rsidRPr="00787681" w:rsidRDefault="00A614A7" w:rsidP="00816E9E">
      <w:pPr>
        <w:jc w:val="center"/>
        <w:rPr>
          <w:rFonts w:eastAsia="標楷體"/>
        </w:rPr>
      </w:pPr>
    </w:p>
    <w:p w:rsidR="00A614A7" w:rsidRPr="00787681" w:rsidRDefault="00A614A7" w:rsidP="00816E9E">
      <w:pPr>
        <w:widowControl/>
        <w:spacing w:line="375" w:lineRule="atLeast"/>
        <w:outlineLvl w:val="1"/>
        <w:rPr>
          <w:rFonts w:eastAsia="標楷體"/>
          <w:b/>
          <w:bCs/>
          <w:kern w:val="0"/>
          <w:sz w:val="28"/>
          <w:szCs w:val="28"/>
        </w:rPr>
      </w:pPr>
    </w:p>
    <w:p w:rsidR="00A614A7" w:rsidRPr="00787681" w:rsidRDefault="00A614A7" w:rsidP="00FA06E2">
      <w:pPr>
        <w:rPr>
          <w:rFonts w:eastAsia="標楷體"/>
        </w:rPr>
        <w:sectPr w:rsidR="00A614A7" w:rsidRPr="00787681" w:rsidSect="00B425AA">
          <w:pgSz w:w="11906" w:h="16838"/>
          <w:pgMar w:top="1077" w:right="746" w:bottom="1440" w:left="1191" w:header="851" w:footer="992" w:gutter="0"/>
          <w:cols w:space="425"/>
          <w:docGrid w:type="lines" w:linePitch="360"/>
        </w:sectPr>
      </w:pPr>
    </w:p>
    <w:p w:rsidR="007A7BED" w:rsidRPr="00A57132" w:rsidRDefault="007A7BED" w:rsidP="007A7BED">
      <w:pPr>
        <w:spacing w:line="400" w:lineRule="exact"/>
        <w:rPr>
          <w:rFonts w:eastAsia="標楷體"/>
          <w:kern w:val="0"/>
          <w:sz w:val="28"/>
          <w:szCs w:val="28"/>
        </w:rPr>
      </w:pPr>
      <w:r w:rsidRPr="00A57132">
        <w:rPr>
          <w:rFonts w:eastAsia="標楷體" w:hint="eastAsia"/>
          <w:kern w:val="0"/>
          <w:sz w:val="28"/>
          <w:szCs w:val="28"/>
        </w:rPr>
        <w:lastRenderedPageBreak/>
        <w:t>二、中區</w:t>
      </w:r>
    </w:p>
    <w:tbl>
      <w:tblPr>
        <w:tblpPr w:leftFromText="180" w:rightFromText="180" w:vertAnchor="page" w:horzAnchor="margin" w:tblpY="1565"/>
        <w:tblW w:w="972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4"/>
        <w:gridCol w:w="8426"/>
      </w:tblGrid>
      <w:tr w:rsidR="007A7BED" w:rsidRPr="00A57132" w:rsidTr="002B4F59">
        <w:tc>
          <w:tcPr>
            <w:tcW w:w="1294" w:type="dxa"/>
          </w:tcPr>
          <w:p w:rsidR="007A7BED" w:rsidRPr="00A57132" w:rsidRDefault="007A7BED" w:rsidP="002B4F59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>研習時間</w:t>
            </w:r>
          </w:p>
        </w:tc>
        <w:tc>
          <w:tcPr>
            <w:tcW w:w="8426" w:type="dxa"/>
          </w:tcPr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A5713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A5713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A57132">
              <w:rPr>
                <w:rFonts w:ascii="標楷體" w:eastAsia="標楷體" w:hAnsi="標楷體"/>
              </w:rPr>
              <w:t>日 (</w:t>
            </w:r>
            <w:r>
              <w:rPr>
                <w:rFonts w:ascii="標楷體" w:eastAsia="標楷體" w:hAnsi="標楷體" w:hint="eastAsia"/>
              </w:rPr>
              <w:t>二</w:t>
            </w:r>
            <w:r w:rsidRPr="00A57132">
              <w:rPr>
                <w:rFonts w:ascii="標楷體" w:eastAsia="標楷體" w:hAnsi="標楷體"/>
              </w:rPr>
              <w:t>)</w:t>
            </w:r>
          </w:p>
        </w:tc>
      </w:tr>
      <w:tr w:rsidR="007A7BED" w:rsidRPr="00A57132" w:rsidTr="002B4F59">
        <w:tc>
          <w:tcPr>
            <w:tcW w:w="1294" w:type="dxa"/>
          </w:tcPr>
          <w:p w:rsidR="007A7BED" w:rsidRPr="00A57132" w:rsidRDefault="007A7BED" w:rsidP="002B4F59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8426" w:type="dxa"/>
          </w:tcPr>
          <w:p w:rsidR="007A7BED" w:rsidRPr="00A57132" w:rsidRDefault="007A7BED" w:rsidP="002B4F59">
            <w:pPr>
              <w:spacing w:line="400" w:lineRule="exact"/>
              <w:ind w:left="2" w:hanging="2"/>
              <w:rPr>
                <w:rFonts w:ascii="標楷體" w:eastAsia="標楷體" w:hAnsi="標楷體"/>
              </w:rPr>
            </w:pPr>
            <w:r w:rsidRPr="00A57132">
              <w:rPr>
                <w:rFonts w:eastAsia="標楷體" w:hAnsi="標楷體" w:hint="eastAsia"/>
                <w:sz w:val="28"/>
                <w:szCs w:val="28"/>
              </w:rPr>
              <w:t>維他露基金會</w:t>
            </w:r>
            <w:r w:rsidRPr="00A57132">
              <w:rPr>
                <w:rFonts w:eastAsia="標楷體" w:hAnsi="標楷體" w:hint="eastAsia"/>
                <w:sz w:val="28"/>
                <w:szCs w:val="28"/>
              </w:rPr>
              <w:t>(</w:t>
            </w:r>
            <w:proofErr w:type="gramStart"/>
            <w:r w:rsidR="00034424">
              <w:rPr>
                <w:rFonts w:eastAsia="標楷體" w:hAnsi="標楷體"/>
                <w:sz w:val="28"/>
                <w:szCs w:val="28"/>
              </w:rPr>
              <w:t>臺</w:t>
            </w:r>
            <w:proofErr w:type="gramEnd"/>
            <w:r w:rsidRPr="00A57132">
              <w:rPr>
                <w:rFonts w:eastAsia="標楷體" w:hAnsi="標楷體"/>
                <w:sz w:val="28"/>
                <w:szCs w:val="28"/>
              </w:rPr>
              <w:t>中市雙十路一段</w:t>
            </w:r>
            <w:r w:rsidRPr="00A57132">
              <w:rPr>
                <w:rFonts w:eastAsia="標楷體" w:hAnsi="標楷體"/>
                <w:sz w:val="28"/>
                <w:szCs w:val="28"/>
              </w:rPr>
              <w:t>123</w:t>
            </w:r>
            <w:r w:rsidRPr="00A57132">
              <w:rPr>
                <w:rFonts w:eastAsia="標楷體" w:hAnsi="標楷體"/>
                <w:sz w:val="28"/>
                <w:szCs w:val="28"/>
              </w:rPr>
              <w:t>號</w:t>
            </w:r>
            <w:r w:rsidRPr="00A57132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7A7BED" w:rsidRPr="00A57132" w:rsidTr="002B4F59">
        <w:tc>
          <w:tcPr>
            <w:tcW w:w="1294" w:type="dxa"/>
          </w:tcPr>
          <w:p w:rsidR="007A7BED" w:rsidRPr="00A57132" w:rsidRDefault="007A7BED" w:rsidP="002B4F59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>交通方式</w:t>
            </w:r>
          </w:p>
        </w:tc>
        <w:tc>
          <w:tcPr>
            <w:tcW w:w="8426" w:type="dxa"/>
          </w:tcPr>
          <w:p w:rsidR="007A7BED" w:rsidRPr="00957C71" w:rsidRDefault="007A7BED" w:rsidP="002B4F59">
            <w:pPr>
              <w:widowControl/>
              <w:tabs>
                <w:tab w:val="left" w:pos="6264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957C71">
              <w:rPr>
                <w:rFonts w:ascii="標楷體" w:eastAsia="標楷體" w:hAnsi="標楷體" w:hint="eastAsia"/>
                <w:b/>
                <w:bCs/>
              </w:rPr>
              <w:t>一、高鐵：</w:t>
            </w:r>
            <w:r w:rsidRPr="00957C71">
              <w:rPr>
                <w:rFonts w:ascii="標楷體" w:eastAsia="標楷體" w:hAnsi="標楷體"/>
                <w:bCs/>
              </w:rPr>
              <w:t>搭至</w:t>
            </w:r>
            <w:proofErr w:type="gramStart"/>
            <w:r w:rsidR="00034424">
              <w:rPr>
                <w:rFonts w:ascii="標楷體" w:eastAsia="標楷體" w:hAnsi="標楷體"/>
                <w:bCs/>
              </w:rPr>
              <w:t>臺</w:t>
            </w:r>
            <w:proofErr w:type="gramEnd"/>
            <w:r w:rsidRPr="00957C71">
              <w:rPr>
                <w:rFonts w:ascii="標楷體" w:eastAsia="標楷體" w:hAnsi="標楷體"/>
                <w:bCs/>
              </w:rPr>
              <w:t>中</w:t>
            </w:r>
            <w:r w:rsidRPr="00957C71">
              <w:rPr>
                <w:rFonts w:ascii="標楷體" w:eastAsia="標楷體" w:hAnsi="標楷體" w:hint="eastAsia"/>
                <w:bCs/>
              </w:rPr>
              <w:t>高鐵</w:t>
            </w:r>
            <w:r w:rsidRPr="00957C71">
              <w:rPr>
                <w:rFonts w:ascii="標楷體" w:eastAsia="標楷體" w:hAnsi="標楷體"/>
                <w:bCs/>
              </w:rPr>
              <w:t>站，換搭</w:t>
            </w:r>
            <w:r w:rsidRPr="00957C71">
              <w:rPr>
                <w:rFonts w:ascii="標楷體" w:eastAsia="標楷體" w:hAnsi="標楷體" w:hint="eastAsia"/>
                <w:bCs/>
              </w:rPr>
              <w:t>計程車</w:t>
            </w:r>
            <w:r w:rsidRPr="00957C71">
              <w:rPr>
                <w:rFonts w:ascii="標楷體" w:eastAsia="標楷體" w:hAnsi="標楷體"/>
                <w:bCs/>
              </w:rPr>
              <w:t>至文英館斜對面。</w:t>
            </w:r>
          </w:p>
          <w:p w:rsidR="007A7BED" w:rsidRPr="00957C71" w:rsidRDefault="007A7BED" w:rsidP="002B4F59">
            <w:pPr>
              <w:widowControl/>
              <w:tabs>
                <w:tab w:val="left" w:pos="6264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957C71">
              <w:rPr>
                <w:rFonts w:ascii="標楷體" w:eastAsia="標楷體" w:hAnsi="標楷體" w:hint="eastAsia"/>
                <w:b/>
                <w:bCs/>
              </w:rPr>
              <w:t>二、公車：</w:t>
            </w:r>
            <w:r w:rsidRPr="00957C71"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 w:rsidR="00034424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957C71">
              <w:rPr>
                <w:rFonts w:ascii="標楷體" w:eastAsia="標楷體" w:hAnsi="標楷體" w:hint="eastAsia"/>
                <w:bCs/>
              </w:rPr>
              <w:t>中</w:t>
            </w:r>
            <w:r w:rsidRPr="00957C71">
              <w:rPr>
                <w:rFonts w:ascii="標楷體" w:eastAsia="標楷體" w:hAnsi="標楷體"/>
                <w:bCs/>
              </w:rPr>
              <w:t>火車站</w:t>
            </w:r>
            <w:r w:rsidRPr="00957C71">
              <w:rPr>
                <w:rFonts w:ascii="標楷體" w:eastAsia="標楷體" w:hAnsi="標楷體" w:hint="eastAsia"/>
                <w:bCs/>
              </w:rPr>
              <w:t>下車轉乘)</w:t>
            </w:r>
          </w:p>
          <w:p w:rsidR="007A7BED" w:rsidRPr="00957C71" w:rsidRDefault="007A7BED" w:rsidP="002B4F59">
            <w:pPr>
              <w:widowControl/>
              <w:tabs>
                <w:tab w:val="left" w:pos="6264"/>
              </w:tabs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57C71">
              <w:rPr>
                <w:rFonts w:ascii="標楷體" w:eastAsia="標楷體" w:hAnsi="標楷體" w:hint="eastAsia"/>
                <w:bCs/>
              </w:rPr>
              <w:t xml:space="preserve">   (</w:t>
            </w:r>
            <w:r w:rsidRPr="00957C71">
              <w:rPr>
                <w:rFonts w:ascii="標楷體" w:eastAsia="標楷體" w:hAnsi="標楷體"/>
                <w:bCs/>
              </w:rPr>
              <w:t>1</w:t>
            </w:r>
            <w:r w:rsidRPr="00957C71">
              <w:rPr>
                <w:rFonts w:ascii="標楷體" w:eastAsia="標楷體" w:hAnsi="標楷體" w:hint="eastAsia"/>
                <w:bCs/>
              </w:rPr>
              <w:t>)</w:t>
            </w:r>
            <w:r w:rsidRPr="00957C71">
              <w:rPr>
                <w:rFonts w:ascii="標楷體" w:eastAsia="標楷體" w:hAnsi="標楷體"/>
                <w:bCs/>
              </w:rPr>
              <w:t>三民路</w:t>
            </w:r>
            <w:proofErr w:type="gramStart"/>
            <w:r w:rsidR="00034424">
              <w:rPr>
                <w:rFonts w:ascii="標楷體" w:eastAsia="標楷體" w:hAnsi="標楷體"/>
                <w:bCs/>
              </w:rPr>
              <w:t>臺</w:t>
            </w:r>
            <w:proofErr w:type="gramEnd"/>
            <w:r w:rsidRPr="00957C71">
              <w:rPr>
                <w:rFonts w:ascii="標楷體" w:eastAsia="標楷體" w:hAnsi="標楷體"/>
                <w:bCs/>
              </w:rPr>
              <w:t>中技術學院站</w:t>
            </w:r>
            <w:r w:rsidRPr="00957C71">
              <w:rPr>
                <w:rFonts w:ascii="標楷體" w:eastAsia="標楷體" w:hAnsi="標楷體" w:hint="eastAsia"/>
                <w:bCs/>
              </w:rPr>
              <w:t>：</w:t>
            </w:r>
            <w:r w:rsidRPr="00957C71">
              <w:rPr>
                <w:rFonts w:ascii="標楷體" w:eastAsia="標楷體" w:hAnsi="標楷體"/>
                <w:bCs/>
              </w:rPr>
              <w:t>搭乘5路、70路、73路、83路、88路公車，沿著育才街步行至雙十路的維他露基金會館。</w:t>
            </w:r>
          </w:p>
          <w:p w:rsidR="007A7BED" w:rsidRPr="00957C71" w:rsidRDefault="007A7BED" w:rsidP="002B4F59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57C71">
              <w:rPr>
                <w:rFonts w:ascii="標楷體" w:eastAsia="標楷體" w:hAnsi="標楷體" w:hint="eastAsia"/>
                <w:bCs/>
              </w:rPr>
              <w:t xml:space="preserve">   (2)</w:t>
            </w:r>
            <w:r w:rsidRPr="00957C71">
              <w:rPr>
                <w:rFonts w:ascii="標楷體" w:eastAsia="標楷體" w:hAnsi="標楷體"/>
                <w:bCs/>
              </w:rPr>
              <w:t>雙十路</w:t>
            </w:r>
            <w:proofErr w:type="gramStart"/>
            <w:r w:rsidR="00034424">
              <w:rPr>
                <w:rFonts w:ascii="標楷體" w:eastAsia="標楷體" w:hAnsi="標楷體"/>
                <w:bCs/>
              </w:rPr>
              <w:t>臺</w:t>
            </w:r>
            <w:proofErr w:type="gramEnd"/>
            <w:r w:rsidRPr="00957C71">
              <w:rPr>
                <w:rFonts w:ascii="標楷體" w:eastAsia="標楷體" w:hAnsi="標楷體"/>
                <w:bCs/>
              </w:rPr>
              <w:t>中</w:t>
            </w:r>
            <w:proofErr w:type="gramStart"/>
            <w:r w:rsidRPr="00957C71">
              <w:rPr>
                <w:rFonts w:ascii="標楷體" w:eastAsia="標楷體" w:hAnsi="標楷體"/>
                <w:bCs/>
              </w:rPr>
              <w:t>一</w:t>
            </w:r>
            <w:proofErr w:type="gramEnd"/>
            <w:r w:rsidRPr="00957C71">
              <w:rPr>
                <w:rFonts w:ascii="標楷體" w:eastAsia="標楷體" w:hAnsi="標楷體"/>
                <w:bCs/>
              </w:rPr>
              <w:t>中站</w:t>
            </w:r>
            <w:r w:rsidRPr="00957C71">
              <w:rPr>
                <w:rFonts w:ascii="標楷體" w:eastAsia="標楷體" w:hAnsi="標楷體" w:hint="eastAsia"/>
                <w:bCs/>
              </w:rPr>
              <w:t>：</w:t>
            </w:r>
            <w:r w:rsidRPr="00957C71">
              <w:rPr>
                <w:rFonts w:ascii="標楷體" w:eastAsia="標楷體" w:hAnsi="標楷體"/>
                <w:bCs/>
              </w:rPr>
              <w:t>搭乘81路公車，藝文之家(原</w:t>
            </w:r>
            <w:proofErr w:type="gramStart"/>
            <w:r w:rsidR="00034424">
              <w:rPr>
                <w:rFonts w:ascii="標楷體" w:eastAsia="標楷體" w:hAnsi="標楷體"/>
                <w:bCs/>
              </w:rPr>
              <w:t>臺</w:t>
            </w:r>
            <w:proofErr w:type="gramEnd"/>
            <w:r w:rsidRPr="00957C71">
              <w:rPr>
                <w:rFonts w:ascii="標楷體" w:eastAsia="標楷體" w:hAnsi="標楷體"/>
                <w:bCs/>
              </w:rPr>
              <w:t>中市長官邸)的隔壁。</w:t>
            </w:r>
          </w:p>
          <w:p w:rsidR="007A7BED" w:rsidRPr="00957C71" w:rsidRDefault="007A7BED" w:rsidP="002B4F59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57C71">
              <w:rPr>
                <w:rFonts w:ascii="標楷體" w:eastAsia="標楷體" w:hAnsi="標楷體"/>
                <w:b/>
                <w:bCs/>
              </w:rPr>
              <w:t>三、</w:t>
            </w:r>
            <w:r w:rsidRPr="00957C71">
              <w:rPr>
                <w:rFonts w:ascii="標楷體" w:eastAsia="標楷體" w:hAnsi="標楷體" w:hint="eastAsia"/>
                <w:b/>
                <w:bCs/>
              </w:rPr>
              <w:t>自行開車：</w:t>
            </w:r>
          </w:p>
          <w:p w:rsidR="007A7BED" w:rsidRPr="00957C71" w:rsidRDefault="007A7BED" w:rsidP="002B4F59">
            <w:pPr>
              <w:widowControl/>
              <w:tabs>
                <w:tab w:val="left" w:pos="635"/>
              </w:tabs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957C71">
              <w:rPr>
                <w:rFonts w:ascii="標楷體" w:eastAsia="標楷體" w:hAnsi="標楷體" w:hint="eastAsia"/>
                <w:kern w:val="0"/>
              </w:rPr>
              <w:t xml:space="preserve">   (</w:t>
            </w:r>
            <w:r w:rsidRPr="00957C71">
              <w:rPr>
                <w:rFonts w:ascii="標楷體" w:eastAsia="標楷體" w:hAnsi="標楷體"/>
                <w:kern w:val="0"/>
              </w:rPr>
              <w:t>1</w:t>
            </w:r>
            <w:r w:rsidRPr="00957C71">
              <w:rPr>
                <w:rFonts w:ascii="標楷體" w:eastAsia="標楷體" w:hAnsi="標楷體" w:hint="eastAsia"/>
                <w:kern w:val="0"/>
              </w:rPr>
              <w:t>)</w:t>
            </w:r>
            <w:r w:rsidRPr="00957C71">
              <w:rPr>
                <w:rFonts w:ascii="標楷體" w:eastAsia="標楷體" w:hAnsi="標楷體"/>
                <w:kern w:val="0"/>
              </w:rPr>
              <w:t>由中港交流道下來者，可走中港路直行至</w:t>
            </w:r>
            <w:proofErr w:type="gramStart"/>
            <w:r w:rsidR="00034424">
              <w:rPr>
                <w:rFonts w:ascii="標楷體" w:eastAsia="標楷體" w:hAnsi="標楷體"/>
                <w:kern w:val="0"/>
              </w:rPr>
              <w:t>臺</w:t>
            </w:r>
            <w:proofErr w:type="gramEnd"/>
            <w:r w:rsidRPr="00957C71">
              <w:rPr>
                <w:rFonts w:ascii="標楷體" w:eastAsia="標楷體" w:hAnsi="標楷體"/>
                <w:kern w:val="0"/>
              </w:rPr>
              <w:t>中火車站，順著圓環轉至建國路直行，過精武路後接雙十路一段約300</w:t>
            </w:r>
            <w:r w:rsidRPr="00957C71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957C71">
              <w:rPr>
                <w:rFonts w:ascii="標楷體" w:eastAsia="標楷體" w:hAnsi="標楷體"/>
                <w:kern w:val="0"/>
              </w:rPr>
              <w:t>公尺左右，文英館對面。</w:t>
            </w:r>
          </w:p>
          <w:p w:rsidR="007A7BED" w:rsidRPr="00957C71" w:rsidRDefault="007A7BED" w:rsidP="002B4F59">
            <w:pPr>
              <w:widowControl/>
              <w:tabs>
                <w:tab w:val="left" w:pos="635"/>
              </w:tabs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957C71">
              <w:rPr>
                <w:rFonts w:ascii="標楷體" w:eastAsia="標楷體" w:hAnsi="標楷體" w:hint="eastAsia"/>
                <w:kern w:val="0"/>
              </w:rPr>
              <w:t xml:space="preserve">   (</w:t>
            </w:r>
            <w:r w:rsidRPr="00957C71">
              <w:rPr>
                <w:rFonts w:ascii="標楷體" w:eastAsia="標楷體" w:hAnsi="標楷體"/>
                <w:kern w:val="0"/>
              </w:rPr>
              <w:t>2</w:t>
            </w:r>
            <w:r w:rsidRPr="00957C71">
              <w:rPr>
                <w:rFonts w:ascii="標楷體" w:eastAsia="標楷體" w:hAnsi="標楷體" w:hint="eastAsia"/>
                <w:kern w:val="0"/>
              </w:rPr>
              <w:t>)</w:t>
            </w:r>
            <w:r w:rsidRPr="00957C71">
              <w:rPr>
                <w:rFonts w:ascii="標楷體" w:eastAsia="標楷體" w:hAnsi="標楷體"/>
                <w:kern w:val="0"/>
              </w:rPr>
              <w:t>由中清交流道下來者，可走中清路直行大雅路，過了五權路之後接公園路，於</w:t>
            </w:r>
            <w:proofErr w:type="gramStart"/>
            <w:r w:rsidR="00034424">
              <w:rPr>
                <w:rFonts w:ascii="標楷體" w:eastAsia="標楷體" w:hAnsi="標楷體"/>
                <w:kern w:val="0"/>
              </w:rPr>
              <w:t>臺</w:t>
            </w:r>
            <w:proofErr w:type="gramEnd"/>
            <w:r w:rsidRPr="00957C71">
              <w:rPr>
                <w:rFonts w:ascii="標楷體" w:eastAsia="標楷體" w:hAnsi="標楷體"/>
                <w:kern w:val="0"/>
              </w:rPr>
              <w:t>中公園前左轉走精武路，於中興堂前紅綠燈口左轉雙十路，即可到達。</w:t>
            </w:r>
          </w:p>
          <w:p w:rsidR="007A7BED" w:rsidRPr="00957C71" w:rsidRDefault="007A7BED" w:rsidP="002B4F59">
            <w:pPr>
              <w:widowControl/>
              <w:tabs>
                <w:tab w:val="left" w:pos="635"/>
              </w:tabs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957C71">
              <w:rPr>
                <w:rFonts w:ascii="標楷體" w:eastAsia="標楷體" w:hAnsi="標楷體" w:hint="eastAsia"/>
                <w:kern w:val="0"/>
              </w:rPr>
              <w:t xml:space="preserve">   (</w:t>
            </w:r>
            <w:r w:rsidRPr="00957C71">
              <w:rPr>
                <w:rFonts w:ascii="標楷體" w:eastAsia="標楷體" w:hAnsi="標楷體"/>
                <w:kern w:val="0"/>
              </w:rPr>
              <w:t>3</w:t>
            </w:r>
            <w:r w:rsidRPr="00957C71">
              <w:rPr>
                <w:rFonts w:ascii="標楷體" w:eastAsia="標楷體" w:hAnsi="標楷體" w:hint="eastAsia"/>
                <w:kern w:val="0"/>
              </w:rPr>
              <w:t>)</w:t>
            </w:r>
            <w:r w:rsidRPr="00957C71">
              <w:rPr>
                <w:rFonts w:ascii="標楷體" w:eastAsia="標楷體" w:hAnsi="標楷體"/>
                <w:kern w:val="0"/>
              </w:rPr>
              <w:t>由南屯交流道下來者，可直行走五權西路，至</w:t>
            </w:r>
            <w:proofErr w:type="gramStart"/>
            <w:r w:rsidR="00034424">
              <w:rPr>
                <w:rFonts w:ascii="標楷體" w:eastAsia="標楷體" w:hAnsi="標楷體"/>
                <w:kern w:val="0"/>
              </w:rPr>
              <w:t>臺</w:t>
            </w:r>
            <w:proofErr w:type="gramEnd"/>
            <w:r w:rsidRPr="00957C71">
              <w:rPr>
                <w:rFonts w:ascii="標楷體" w:eastAsia="標楷體" w:hAnsi="標楷體"/>
                <w:kern w:val="0"/>
              </w:rPr>
              <w:t>中文化中心前左轉五權路，過了公園路和五權路路口約100公尺，右轉太平路直行到底即為雙十路文英館，左轉約150公尺對面即</w:t>
            </w:r>
            <w:r w:rsidRPr="00957C71">
              <w:rPr>
                <w:rFonts w:ascii="標楷體" w:eastAsia="標楷體" w:hAnsi="標楷體" w:hint="eastAsia"/>
                <w:kern w:val="0"/>
              </w:rPr>
              <w:t>可到達</w:t>
            </w:r>
            <w:r w:rsidRPr="00957C71">
              <w:rPr>
                <w:rFonts w:ascii="標楷體" w:eastAsia="標楷體" w:hAnsi="標楷體"/>
                <w:kern w:val="0"/>
              </w:rPr>
              <w:t>。</w:t>
            </w:r>
          </w:p>
          <w:p w:rsidR="007A7BED" w:rsidRPr="00957C71" w:rsidRDefault="007A7BED" w:rsidP="002B4F59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57C71">
              <w:rPr>
                <w:rFonts w:ascii="標楷體" w:eastAsia="標楷體" w:hAnsi="標楷體" w:hint="eastAsia"/>
                <w:kern w:val="0"/>
              </w:rPr>
              <w:t xml:space="preserve">   (</w:t>
            </w:r>
            <w:r w:rsidRPr="00957C71">
              <w:rPr>
                <w:rFonts w:ascii="標楷體" w:eastAsia="標楷體" w:hAnsi="標楷體"/>
                <w:kern w:val="0"/>
              </w:rPr>
              <w:t>4</w:t>
            </w:r>
            <w:r w:rsidRPr="00957C71">
              <w:rPr>
                <w:rFonts w:ascii="標楷體" w:eastAsia="標楷體" w:hAnsi="標楷體" w:hint="eastAsia"/>
                <w:kern w:val="0"/>
              </w:rPr>
              <w:t>)</w:t>
            </w:r>
            <w:r w:rsidRPr="00957C71">
              <w:rPr>
                <w:rFonts w:ascii="標楷體" w:eastAsia="標楷體" w:hAnsi="標楷體"/>
                <w:kern w:val="0"/>
              </w:rPr>
              <w:t>由南屯交流道下來者，可直行走五權西路，至</w:t>
            </w:r>
            <w:proofErr w:type="gramStart"/>
            <w:r w:rsidR="00034424">
              <w:rPr>
                <w:rFonts w:ascii="標楷體" w:eastAsia="標楷體" w:hAnsi="標楷體"/>
                <w:kern w:val="0"/>
              </w:rPr>
              <w:t>臺</w:t>
            </w:r>
            <w:proofErr w:type="gramEnd"/>
            <w:r w:rsidRPr="00957C71">
              <w:rPr>
                <w:rFonts w:ascii="標楷體" w:eastAsia="標楷體" w:hAnsi="標楷體"/>
                <w:kern w:val="0"/>
              </w:rPr>
              <w:t>中文化中心前左轉五權路，看到中正路右轉，直行至</w:t>
            </w:r>
            <w:proofErr w:type="gramStart"/>
            <w:r w:rsidR="00034424">
              <w:rPr>
                <w:rFonts w:ascii="標楷體" w:eastAsia="標楷體" w:hAnsi="標楷體"/>
                <w:kern w:val="0"/>
              </w:rPr>
              <w:t>臺</w:t>
            </w:r>
            <w:proofErr w:type="gramEnd"/>
            <w:r w:rsidRPr="00957C71">
              <w:rPr>
                <w:rFonts w:ascii="標楷體" w:eastAsia="標楷體" w:hAnsi="標楷體"/>
                <w:kern w:val="0"/>
              </w:rPr>
              <w:t>中火車站，順著圓環轉至建國路直行，過精武路後接雙十路一段約300公尺左右，文英館對面。</w:t>
            </w:r>
          </w:p>
          <w:p w:rsidR="007A7BED" w:rsidRPr="00A57132" w:rsidRDefault="007A7BED" w:rsidP="002B4F59">
            <w:pPr>
              <w:ind w:leftChars="100" w:left="240"/>
              <w:rPr>
                <w:rFonts w:ascii="標楷體" w:eastAsia="標楷體" w:hAnsi="標楷體"/>
              </w:rPr>
            </w:pPr>
          </w:p>
        </w:tc>
      </w:tr>
    </w:tbl>
    <w:p w:rsidR="007A7BED" w:rsidRPr="00A57132" w:rsidRDefault="000A7304" w:rsidP="007A7BED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4669155</wp:posOffset>
            </wp:positionV>
            <wp:extent cx="5130800" cy="3705860"/>
            <wp:effectExtent l="19050" t="0" r="0" b="0"/>
            <wp:wrapSquare wrapText="bothSides"/>
            <wp:docPr id="37" name="圖片 37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70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BED" w:rsidRPr="00A57132">
        <w:rPr>
          <w:rFonts w:eastAsia="標楷體"/>
          <w:kern w:val="0"/>
          <w:sz w:val="28"/>
          <w:szCs w:val="28"/>
        </w:rPr>
        <w:br w:type="page"/>
      </w:r>
      <w:r w:rsidR="007A7BED" w:rsidRPr="00A57132">
        <w:rPr>
          <w:rFonts w:eastAsia="標楷體" w:hint="eastAsia"/>
          <w:kern w:val="0"/>
          <w:sz w:val="28"/>
          <w:szCs w:val="28"/>
        </w:rPr>
        <w:lastRenderedPageBreak/>
        <w:t>三</w:t>
      </w:r>
      <w:r w:rsidR="007A7BED" w:rsidRPr="00A57132">
        <w:rPr>
          <w:rFonts w:eastAsia="標楷體"/>
          <w:kern w:val="0"/>
          <w:sz w:val="28"/>
          <w:szCs w:val="28"/>
        </w:rPr>
        <w:t>、</w:t>
      </w:r>
      <w:r w:rsidR="007A7BED" w:rsidRPr="00A57132">
        <w:rPr>
          <w:rFonts w:eastAsia="標楷體"/>
          <w:b/>
          <w:sz w:val="28"/>
          <w:szCs w:val="28"/>
        </w:rPr>
        <w:t>南區</w:t>
      </w:r>
    </w:p>
    <w:tbl>
      <w:tblPr>
        <w:tblW w:w="9720" w:type="dxa"/>
        <w:jc w:val="center"/>
        <w:tblInd w:w="-432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4"/>
        <w:gridCol w:w="8426"/>
      </w:tblGrid>
      <w:tr w:rsidR="007A7BED" w:rsidRPr="00A57132" w:rsidTr="002B4F59">
        <w:trPr>
          <w:jc w:val="center"/>
        </w:trPr>
        <w:tc>
          <w:tcPr>
            <w:tcW w:w="1294" w:type="dxa"/>
          </w:tcPr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>研習時間</w:t>
            </w:r>
          </w:p>
        </w:tc>
        <w:tc>
          <w:tcPr>
            <w:tcW w:w="8426" w:type="dxa"/>
          </w:tcPr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A5713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A5713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24</w:t>
            </w:r>
            <w:r w:rsidRPr="00A57132">
              <w:rPr>
                <w:rFonts w:ascii="標楷體" w:eastAsia="標楷體" w:hAnsi="標楷體"/>
              </w:rPr>
              <w:t>日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A57132">
              <w:rPr>
                <w:rFonts w:ascii="標楷體" w:eastAsia="標楷體" w:hAnsi="標楷體"/>
              </w:rPr>
              <w:t>)</w:t>
            </w:r>
          </w:p>
        </w:tc>
      </w:tr>
      <w:tr w:rsidR="007A7BED" w:rsidRPr="00A57132" w:rsidTr="002B4F59">
        <w:trPr>
          <w:jc w:val="center"/>
        </w:trPr>
        <w:tc>
          <w:tcPr>
            <w:tcW w:w="1294" w:type="dxa"/>
          </w:tcPr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>研習地點</w:t>
            </w:r>
          </w:p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</w:p>
        </w:tc>
        <w:tc>
          <w:tcPr>
            <w:tcW w:w="8426" w:type="dxa"/>
          </w:tcPr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proofErr w:type="gramStart"/>
            <w:r w:rsidRPr="00A57132">
              <w:rPr>
                <w:rFonts w:ascii="標楷體" w:eastAsia="標楷體" w:hAnsi="標楷體" w:hint="eastAsia"/>
              </w:rPr>
              <w:t>高雄蓮潭</w:t>
            </w:r>
            <w:proofErr w:type="gramEnd"/>
            <w:r w:rsidRPr="00A57132">
              <w:rPr>
                <w:rFonts w:ascii="標楷體" w:eastAsia="標楷體" w:hAnsi="標楷體" w:hint="eastAsia"/>
              </w:rPr>
              <w:t>國際會館 （高雄市左營區崇德路801號）</w:t>
            </w:r>
          </w:p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>會場</w:t>
            </w:r>
            <w:r w:rsidRPr="00A57132">
              <w:rPr>
                <w:rFonts w:ascii="標楷體" w:eastAsia="標楷體" w:hAnsi="標楷體" w:cs="新細明體" w:hint="eastAsia"/>
                <w:bCs/>
                <w:kern w:val="0"/>
              </w:rPr>
              <w:t>備有免費停車場（全館約100個車位）</w:t>
            </w:r>
          </w:p>
        </w:tc>
      </w:tr>
      <w:tr w:rsidR="007A7BED" w:rsidRPr="00A57132" w:rsidTr="002B4F59">
        <w:trPr>
          <w:jc w:val="center"/>
        </w:trPr>
        <w:tc>
          <w:tcPr>
            <w:tcW w:w="1294" w:type="dxa"/>
          </w:tcPr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>交通方式</w:t>
            </w:r>
          </w:p>
        </w:tc>
        <w:tc>
          <w:tcPr>
            <w:tcW w:w="8426" w:type="dxa"/>
          </w:tcPr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/>
              </w:rPr>
              <w:t>離高鐵左營站開車3-5分鐘、離小港機場開車25分鐘，</w:t>
            </w:r>
            <w:smartTag w:uri="urn:schemas-microsoft-com:office:smarttags" w:element="chmetcnv">
              <w:smartTagPr>
                <w:attr w:name="UnitName" w:val="公尺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57132">
                <w:rPr>
                  <w:rFonts w:ascii="標楷體" w:eastAsia="標楷體" w:hAnsi="標楷體"/>
                </w:rPr>
                <w:t>1,000公尺</w:t>
              </w:r>
            </w:smartTag>
            <w:r w:rsidRPr="00A57132">
              <w:rPr>
                <w:rFonts w:ascii="標楷體" w:eastAsia="標楷體" w:hAnsi="標楷體"/>
              </w:rPr>
              <w:t>內計有二個高雄捷運站、二個</w:t>
            </w:r>
            <w:proofErr w:type="gramStart"/>
            <w:r w:rsidR="00034424">
              <w:rPr>
                <w:rFonts w:ascii="標楷體" w:eastAsia="標楷體" w:hAnsi="標楷體"/>
              </w:rPr>
              <w:t>臺</w:t>
            </w:r>
            <w:proofErr w:type="gramEnd"/>
            <w:r w:rsidRPr="00A57132">
              <w:rPr>
                <w:rFonts w:ascii="標楷體" w:eastAsia="標楷體" w:hAnsi="標楷體"/>
              </w:rPr>
              <w:t>鐵站，以及國道10號出口。</w:t>
            </w:r>
          </w:p>
          <w:p w:rsidR="007A7BED" w:rsidRPr="00A57132" w:rsidRDefault="007A7BED" w:rsidP="007A7BED">
            <w:pPr>
              <w:rPr>
                <w:rFonts w:ascii="標楷體" w:eastAsia="標楷體" w:hAnsi="標楷體"/>
                <w:b/>
              </w:rPr>
            </w:pPr>
            <w:r w:rsidRPr="00A57132">
              <w:rPr>
                <w:rFonts w:ascii="標楷體" w:eastAsia="標楷體" w:hAnsi="標楷體" w:hint="eastAsia"/>
                <w:b/>
              </w:rPr>
              <w:t>1.搭乘大眾交通工具</w:t>
            </w:r>
          </w:p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 xml:space="preserve">  </w:t>
            </w:r>
            <w:r w:rsidRPr="00A57132">
              <w:rPr>
                <w:rFonts w:ascii="標楷體" w:eastAsia="標楷體" w:hAnsi="標楷體" w:cs="新細明體" w:hint="eastAsia"/>
                <w:bCs/>
                <w:kern w:val="0"/>
              </w:rPr>
              <w:t>【</w:t>
            </w:r>
            <w:r w:rsidRPr="00A57132">
              <w:rPr>
                <w:rFonts w:ascii="標楷體" w:eastAsia="標楷體" w:hAnsi="標楷體" w:hint="eastAsia"/>
              </w:rPr>
              <w:t>搭火車及高鐵</w:t>
            </w:r>
            <w:r w:rsidRPr="00A57132">
              <w:rPr>
                <w:rFonts w:ascii="標楷體" w:eastAsia="標楷體" w:hAnsi="標楷體" w:cs="新細明體"/>
                <w:bCs/>
                <w:kern w:val="0"/>
              </w:rPr>
              <w:t>】</w:t>
            </w:r>
          </w:p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 xml:space="preserve">   (1) </w:t>
            </w:r>
            <w:r w:rsidRPr="00A57132">
              <w:rPr>
                <w:rFonts w:ascii="標楷體" w:eastAsia="標楷體" w:hAnsi="標楷體"/>
              </w:rPr>
              <w:t>往四號出口，</w:t>
            </w:r>
            <w:proofErr w:type="gramStart"/>
            <w:r w:rsidRPr="00A57132">
              <w:rPr>
                <w:rFonts w:ascii="標楷體" w:eastAsia="標楷體" w:hAnsi="標楷體"/>
              </w:rPr>
              <w:t>沿高鐵路</w:t>
            </w:r>
            <w:proofErr w:type="gramEnd"/>
            <w:r w:rsidRPr="00A57132">
              <w:rPr>
                <w:rFonts w:ascii="標楷體" w:eastAsia="標楷體" w:hAnsi="標楷體"/>
              </w:rPr>
              <w:t>步行穿越原生植物園，約15分鐘</w:t>
            </w:r>
            <w:r w:rsidRPr="00A57132">
              <w:rPr>
                <w:rFonts w:ascii="標楷體" w:eastAsia="標楷體" w:hAnsi="標楷體" w:hint="eastAsia"/>
              </w:rPr>
              <w:t>。</w:t>
            </w:r>
          </w:p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 xml:space="preserve">  【搭飛機】</w:t>
            </w:r>
          </w:p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 xml:space="preserve">   (1) 可坐301號公車直達高雄市政府人發中心</w:t>
            </w:r>
          </w:p>
          <w:p w:rsidR="007A7BED" w:rsidRPr="00A57132" w:rsidRDefault="007A7BED" w:rsidP="007A7BED">
            <w:pPr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 xml:space="preserve">   (2) </w:t>
            </w:r>
            <w:r w:rsidRPr="00A57132">
              <w:rPr>
                <w:rFonts w:ascii="標楷體" w:eastAsia="標楷體" w:hAnsi="標楷體"/>
              </w:rPr>
              <w:t>搭捷運紅線至生態園區站，</w:t>
            </w:r>
            <w:proofErr w:type="gramStart"/>
            <w:r w:rsidRPr="00A57132">
              <w:rPr>
                <w:rFonts w:ascii="標楷體" w:eastAsia="標楷體" w:hAnsi="標楷體"/>
              </w:rPr>
              <w:t>撘乘紅</w:t>
            </w:r>
            <w:proofErr w:type="gramEnd"/>
            <w:r w:rsidRPr="00A57132">
              <w:rPr>
                <w:rFonts w:ascii="標楷體" w:eastAsia="標楷體" w:hAnsi="標楷體"/>
              </w:rPr>
              <w:t>51線接駁車至會館</w:t>
            </w:r>
            <w:r w:rsidRPr="00A57132">
              <w:rPr>
                <w:rFonts w:ascii="標楷體" w:eastAsia="標楷體" w:hAnsi="標楷體" w:hint="eastAsia"/>
              </w:rPr>
              <w:t>。</w:t>
            </w:r>
          </w:p>
          <w:p w:rsidR="007A7BED" w:rsidRPr="00A57132" w:rsidRDefault="007A7BED" w:rsidP="007A7BED">
            <w:pPr>
              <w:rPr>
                <w:rFonts w:ascii="標楷體" w:eastAsia="標楷體" w:hAnsi="標楷體"/>
                <w:b/>
              </w:rPr>
            </w:pPr>
            <w:r w:rsidRPr="00A57132">
              <w:rPr>
                <w:rFonts w:ascii="標楷體" w:eastAsia="標楷體" w:hAnsi="標楷體" w:hint="eastAsia"/>
                <w:b/>
              </w:rPr>
              <w:t>2. 自行開車前往</w:t>
            </w:r>
          </w:p>
          <w:p w:rsidR="007A7BED" w:rsidRPr="00A57132" w:rsidRDefault="007A7BED" w:rsidP="007A7BED">
            <w:pPr>
              <w:ind w:leftChars="100" w:left="240"/>
              <w:rPr>
                <w:rFonts w:ascii="標楷體" w:eastAsia="標楷體" w:hAnsi="標楷體" w:cs="新細明體"/>
                <w:bCs/>
                <w:kern w:val="0"/>
              </w:rPr>
            </w:pPr>
            <w:r w:rsidRPr="00A57132">
              <w:rPr>
                <w:rFonts w:ascii="標楷體" w:eastAsia="標楷體" w:hAnsi="標楷體" w:cs="新細明體" w:hint="eastAsia"/>
                <w:bCs/>
                <w:kern w:val="0"/>
              </w:rPr>
              <w:t>【</w:t>
            </w:r>
            <w:r w:rsidRPr="00A57132">
              <w:rPr>
                <w:rFonts w:ascii="標楷體" w:eastAsia="標楷體" w:hAnsi="標楷體" w:hint="eastAsia"/>
              </w:rPr>
              <w:t>高速公路</w:t>
            </w:r>
            <w:r w:rsidRPr="00A57132">
              <w:rPr>
                <w:rFonts w:ascii="標楷體" w:eastAsia="標楷體" w:hAnsi="標楷體" w:cs="新細明體"/>
                <w:bCs/>
                <w:kern w:val="0"/>
              </w:rPr>
              <w:t>】</w:t>
            </w:r>
          </w:p>
          <w:p w:rsidR="007A7BED" w:rsidRPr="00A57132" w:rsidRDefault="007A7BED" w:rsidP="007A7BED">
            <w:pPr>
              <w:ind w:leftChars="100" w:left="240"/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/>
              </w:rPr>
              <w:t>中山高與南二高南下-接國道10號鼎金系統交流道-&gt;中華路交流道下接翠華路-&gt;左轉崇德路</w:t>
            </w:r>
            <w:r w:rsidRPr="00A57132">
              <w:rPr>
                <w:rFonts w:ascii="標楷體" w:eastAsia="標楷體" w:hAnsi="標楷體"/>
              </w:rPr>
              <w:br/>
            </w:r>
            <w:r w:rsidRPr="00A57132">
              <w:rPr>
                <w:rFonts w:ascii="標楷體" w:eastAsia="標楷體" w:hAnsi="標楷體" w:cs="新細明體" w:hint="eastAsia"/>
                <w:bCs/>
                <w:kern w:val="0"/>
              </w:rPr>
              <w:t>【</w:t>
            </w:r>
            <w:r w:rsidRPr="00A57132">
              <w:rPr>
                <w:rFonts w:ascii="標楷體" w:eastAsia="標楷體" w:hAnsi="標楷體"/>
              </w:rPr>
              <w:t>高雄市區</w:t>
            </w:r>
            <w:r w:rsidRPr="00A57132">
              <w:rPr>
                <w:rFonts w:ascii="標楷體" w:eastAsia="標楷體" w:hAnsi="標楷體" w:cs="新細明體"/>
                <w:bCs/>
                <w:kern w:val="0"/>
              </w:rPr>
              <w:t>】</w:t>
            </w:r>
            <w:r w:rsidRPr="00A57132">
              <w:rPr>
                <w:rFonts w:ascii="標楷體" w:eastAsia="標楷體" w:hAnsi="標楷體"/>
              </w:rPr>
              <w:br/>
              <w:t>1. 北上：博愛三路-&gt;左轉崇德路</w:t>
            </w:r>
            <w:r w:rsidRPr="00A57132">
              <w:rPr>
                <w:rFonts w:ascii="標楷體" w:eastAsia="標楷體" w:hAnsi="標楷體"/>
              </w:rPr>
              <w:br/>
              <w:t>2. 南下：一號省道（民族一路）-&gt;右轉大中二路-&gt;左轉博愛三路-&gt;右轉</w:t>
            </w:r>
          </w:p>
          <w:p w:rsidR="007A7BED" w:rsidRPr="00A57132" w:rsidRDefault="007A7BED" w:rsidP="007A7BED">
            <w:pPr>
              <w:ind w:leftChars="100" w:left="240"/>
              <w:rPr>
                <w:rFonts w:ascii="標楷體" w:eastAsia="標楷體" w:hAnsi="標楷體"/>
              </w:rPr>
            </w:pPr>
            <w:r w:rsidRPr="00A57132">
              <w:rPr>
                <w:rFonts w:ascii="標楷體" w:eastAsia="標楷體" w:hAnsi="標楷體" w:hint="eastAsia"/>
              </w:rPr>
              <w:t xml:space="preserve">   </w:t>
            </w:r>
            <w:r w:rsidRPr="00A57132">
              <w:rPr>
                <w:rFonts w:ascii="標楷體" w:eastAsia="標楷體" w:hAnsi="標楷體"/>
              </w:rPr>
              <w:t>崇德路</w:t>
            </w:r>
          </w:p>
        </w:tc>
      </w:tr>
    </w:tbl>
    <w:p w:rsidR="007A7BED" w:rsidRPr="00A57132" w:rsidRDefault="000A7304" w:rsidP="007A7BED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25400</wp:posOffset>
            </wp:positionV>
            <wp:extent cx="4800600" cy="4560570"/>
            <wp:effectExtent l="19050" t="0" r="0" b="0"/>
            <wp:wrapTight wrapText="bothSides">
              <wp:wrapPolygon edited="0">
                <wp:start x="-86" y="0"/>
                <wp:lineTo x="-86" y="21474"/>
                <wp:lineTo x="21600" y="21474"/>
                <wp:lineTo x="21600" y="0"/>
                <wp:lineTo x="-86" y="0"/>
              </wp:wrapPolygon>
            </wp:wrapTight>
            <wp:docPr id="36" name="圖片 36" descr="t3_MAP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3_MAP_b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56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BED" w:rsidRPr="00A57132" w:rsidRDefault="007A7BED" w:rsidP="007A7BED">
      <w:pPr>
        <w:rPr>
          <w:rFonts w:ascii="標楷體" w:eastAsia="標楷體" w:hAnsi="標楷體"/>
        </w:rPr>
      </w:pPr>
    </w:p>
    <w:p w:rsidR="007A7BED" w:rsidRPr="00A57132" w:rsidRDefault="007A7BED" w:rsidP="007A7BED">
      <w:pPr>
        <w:rPr>
          <w:rFonts w:ascii="標楷體" w:eastAsia="標楷體" w:hAnsi="標楷體"/>
        </w:rPr>
      </w:pPr>
    </w:p>
    <w:p w:rsidR="007A7BED" w:rsidRPr="00A57132" w:rsidRDefault="007A7BED" w:rsidP="007A7BED">
      <w:pPr>
        <w:rPr>
          <w:rFonts w:ascii="標楷體" w:eastAsia="標楷體" w:hAnsi="標楷體"/>
        </w:rPr>
      </w:pPr>
    </w:p>
    <w:p w:rsidR="007A7BED" w:rsidRPr="00A57132" w:rsidRDefault="007A7BED" w:rsidP="007A7BED">
      <w:pPr>
        <w:rPr>
          <w:rFonts w:ascii="標楷體" w:eastAsia="標楷體" w:hAnsi="標楷體"/>
        </w:rPr>
      </w:pPr>
    </w:p>
    <w:p w:rsidR="007A7BED" w:rsidRPr="00A57132" w:rsidRDefault="007A7BED" w:rsidP="007A7BED">
      <w:pPr>
        <w:rPr>
          <w:rFonts w:ascii="標楷體" w:eastAsia="標楷體" w:hAnsi="標楷體"/>
        </w:rPr>
      </w:pPr>
    </w:p>
    <w:p w:rsidR="007A7BED" w:rsidRPr="00A57132" w:rsidRDefault="007A7BED" w:rsidP="007A7BED">
      <w:pPr>
        <w:rPr>
          <w:rFonts w:ascii="標楷體" w:eastAsia="標楷體" w:hAnsi="標楷體"/>
        </w:rPr>
      </w:pPr>
    </w:p>
    <w:p w:rsidR="007A7BED" w:rsidRPr="00A57132" w:rsidRDefault="007A7BED" w:rsidP="007A7BED">
      <w:pPr>
        <w:rPr>
          <w:rFonts w:ascii="標楷體" w:eastAsia="標楷體" w:hAnsi="標楷體"/>
        </w:rPr>
      </w:pPr>
    </w:p>
    <w:p w:rsidR="007A7BED" w:rsidRPr="00A57132" w:rsidRDefault="007A7BED" w:rsidP="007A7BED">
      <w:pPr>
        <w:rPr>
          <w:rFonts w:ascii="標楷體" w:eastAsia="標楷體" w:hAnsi="標楷體"/>
        </w:rPr>
      </w:pPr>
    </w:p>
    <w:p w:rsidR="007A7BED" w:rsidRPr="00A57132" w:rsidRDefault="007A7BED" w:rsidP="007A7BED">
      <w:pPr>
        <w:rPr>
          <w:rFonts w:ascii="標楷體" w:eastAsia="標楷體" w:hAnsi="標楷體"/>
        </w:rPr>
      </w:pPr>
    </w:p>
    <w:p w:rsidR="007A7BED" w:rsidRPr="00A57132" w:rsidRDefault="007A7BED" w:rsidP="007A7BED">
      <w:pPr>
        <w:rPr>
          <w:rFonts w:ascii="標楷體" w:eastAsia="標楷體" w:hAnsi="標楷體"/>
        </w:rPr>
      </w:pPr>
    </w:p>
    <w:p w:rsidR="007A7BED" w:rsidRPr="00A57132" w:rsidRDefault="007A7BED" w:rsidP="007A7BED">
      <w:pPr>
        <w:rPr>
          <w:rFonts w:ascii="標楷體" w:eastAsia="標楷體" w:hAnsi="標楷體"/>
        </w:rPr>
      </w:pPr>
    </w:p>
    <w:p w:rsidR="007A7BED" w:rsidRPr="00A57132" w:rsidRDefault="007A7BED" w:rsidP="007A7BED">
      <w:pPr>
        <w:rPr>
          <w:rFonts w:ascii="標楷體" w:eastAsia="標楷體" w:hAnsi="標楷體"/>
        </w:rPr>
      </w:pPr>
    </w:p>
    <w:p w:rsidR="007A7BED" w:rsidRPr="00A57132" w:rsidRDefault="007A7BED" w:rsidP="007A7BED">
      <w:pPr>
        <w:spacing w:line="240" w:lineRule="atLeast"/>
        <w:ind w:leftChars="-225" w:hangingChars="225" w:hanging="540"/>
        <w:rPr>
          <w:rFonts w:eastAsia="標楷體" w:hAnsi="標楷體"/>
        </w:rPr>
      </w:pPr>
    </w:p>
    <w:p w:rsidR="007A7BED" w:rsidRPr="00A57132" w:rsidRDefault="007A7BED" w:rsidP="007A7BED">
      <w:pPr>
        <w:spacing w:line="240" w:lineRule="atLeast"/>
        <w:ind w:leftChars="-225" w:hangingChars="225" w:hanging="540"/>
        <w:rPr>
          <w:rFonts w:eastAsia="標楷體" w:hAnsi="標楷體"/>
        </w:rPr>
      </w:pPr>
    </w:p>
    <w:p w:rsidR="007A7BED" w:rsidRPr="00A57132" w:rsidRDefault="007A7BED" w:rsidP="007A7BED">
      <w:pPr>
        <w:jc w:val="center"/>
        <w:rPr>
          <w:rFonts w:eastAsia="標楷體"/>
        </w:rPr>
      </w:pPr>
    </w:p>
    <w:p w:rsidR="007A7BED" w:rsidRPr="00A57132" w:rsidRDefault="007A7BED" w:rsidP="007A7BED">
      <w:pPr>
        <w:jc w:val="center"/>
        <w:rPr>
          <w:rFonts w:eastAsia="標楷體"/>
        </w:rPr>
      </w:pPr>
    </w:p>
    <w:p w:rsidR="007A7BED" w:rsidRPr="00A57132" w:rsidRDefault="007A7BED" w:rsidP="007A7BED">
      <w:pPr>
        <w:jc w:val="center"/>
        <w:rPr>
          <w:rFonts w:eastAsia="標楷體"/>
        </w:rPr>
      </w:pPr>
    </w:p>
    <w:p w:rsidR="007C0C68" w:rsidRPr="00787681" w:rsidRDefault="007C0C68" w:rsidP="007A7BED">
      <w:pPr>
        <w:spacing w:line="400" w:lineRule="exact"/>
        <w:rPr>
          <w:rFonts w:eastAsia="標楷體"/>
        </w:rPr>
      </w:pPr>
    </w:p>
    <w:sectPr w:rsidR="007C0C68" w:rsidRPr="00787681" w:rsidSect="00BE2575">
      <w:pgSz w:w="11906" w:h="16838"/>
      <w:pgMar w:top="1077" w:right="746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40" w:rsidRDefault="003A1B40">
      <w:r>
        <w:separator/>
      </w:r>
    </w:p>
  </w:endnote>
  <w:endnote w:type="continuationSeparator" w:id="0">
    <w:p w:rsidR="003A1B40" w:rsidRDefault="003A1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40" w:rsidRDefault="003A1B40">
      <w:r>
        <w:separator/>
      </w:r>
    </w:p>
  </w:footnote>
  <w:footnote w:type="continuationSeparator" w:id="0">
    <w:p w:rsidR="003A1B40" w:rsidRDefault="003A1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0C"/>
    <w:multiLevelType w:val="hybridMultilevel"/>
    <w:tmpl w:val="4314EB34"/>
    <w:lvl w:ilvl="0" w:tplc="E8B4C872">
      <w:start w:val="1"/>
      <w:numFmt w:val="taiwaneseCountingThousand"/>
      <w:lvlText w:val="(%1)"/>
      <w:lvlJc w:val="left"/>
      <w:pPr>
        <w:ind w:left="921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01" w:hanging="480"/>
      </w:pPr>
    </w:lvl>
    <w:lvl w:ilvl="2" w:tplc="0409001B" w:tentative="1">
      <w:start w:val="1"/>
      <w:numFmt w:val="lowerRoman"/>
      <w:lvlText w:val="%3."/>
      <w:lvlJc w:val="right"/>
      <w:pPr>
        <w:ind w:left="1881" w:hanging="480"/>
      </w:pPr>
    </w:lvl>
    <w:lvl w:ilvl="3" w:tplc="0409000F" w:tentative="1">
      <w:start w:val="1"/>
      <w:numFmt w:val="decimal"/>
      <w:lvlText w:val="%4."/>
      <w:lvlJc w:val="left"/>
      <w:pPr>
        <w:ind w:left="2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1" w:hanging="480"/>
      </w:pPr>
    </w:lvl>
    <w:lvl w:ilvl="5" w:tplc="0409001B" w:tentative="1">
      <w:start w:val="1"/>
      <w:numFmt w:val="lowerRoman"/>
      <w:lvlText w:val="%6."/>
      <w:lvlJc w:val="right"/>
      <w:pPr>
        <w:ind w:left="3321" w:hanging="480"/>
      </w:pPr>
    </w:lvl>
    <w:lvl w:ilvl="6" w:tplc="0409000F" w:tentative="1">
      <w:start w:val="1"/>
      <w:numFmt w:val="decimal"/>
      <w:lvlText w:val="%7."/>
      <w:lvlJc w:val="left"/>
      <w:pPr>
        <w:ind w:left="3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1" w:hanging="480"/>
      </w:pPr>
    </w:lvl>
    <w:lvl w:ilvl="8" w:tplc="0409001B" w:tentative="1">
      <w:start w:val="1"/>
      <w:numFmt w:val="lowerRoman"/>
      <w:lvlText w:val="%9."/>
      <w:lvlJc w:val="right"/>
      <w:pPr>
        <w:ind w:left="4761" w:hanging="480"/>
      </w:pPr>
    </w:lvl>
  </w:abstractNum>
  <w:abstractNum w:abstractNumId="1">
    <w:nsid w:val="044A3D61"/>
    <w:multiLevelType w:val="hybridMultilevel"/>
    <w:tmpl w:val="F9526C62"/>
    <w:lvl w:ilvl="0" w:tplc="7F069608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983C7B"/>
    <w:multiLevelType w:val="hybridMultilevel"/>
    <w:tmpl w:val="DB9EC9A2"/>
    <w:lvl w:ilvl="0" w:tplc="CA7A59B8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ascii="Times New Roman" w:hint="default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E0D3D67"/>
    <w:multiLevelType w:val="hybridMultilevel"/>
    <w:tmpl w:val="9820A348"/>
    <w:lvl w:ilvl="0" w:tplc="7F069608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0E7329E"/>
    <w:multiLevelType w:val="hybridMultilevel"/>
    <w:tmpl w:val="148A7356"/>
    <w:lvl w:ilvl="0" w:tplc="7F069608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6C054C"/>
    <w:multiLevelType w:val="hybridMultilevel"/>
    <w:tmpl w:val="AB881B9C"/>
    <w:lvl w:ilvl="0" w:tplc="0409000F">
      <w:start w:val="1"/>
      <w:numFmt w:val="decimal"/>
      <w:lvlText w:val="%1."/>
      <w:lvlJc w:val="left"/>
      <w:pPr>
        <w:ind w:left="14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6">
    <w:nsid w:val="27022172"/>
    <w:multiLevelType w:val="hybridMultilevel"/>
    <w:tmpl w:val="89528B4E"/>
    <w:lvl w:ilvl="0" w:tplc="A93AC2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5E034C"/>
    <w:multiLevelType w:val="hybridMultilevel"/>
    <w:tmpl w:val="B54E11DE"/>
    <w:lvl w:ilvl="0" w:tplc="FA48215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CCC4BD5"/>
    <w:multiLevelType w:val="hybridMultilevel"/>
    <w:tmpl w:val="7070D18A"/>
    <w:lvl w:ilvl="0" w:tplc="29AC1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93217B"/>
    <w:multiLevelType w:val="hybridMultilevel"/>
    <w:tmpl w:val="B3AC3E60"/>
    <w:lvl w:ilvl="0" w:tplc="7F069608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8C4B15"/>
    <w:multiLevelType w:val="hybridMultilevel"/>
    <w:tmpl w:val="4BB26EF0"/>
    <w:lvl w:ilvl="0" w:tplc="7F069608">
      <w:start w:val="1"/>
      <w:numFmt w:val="taiwaneseCountingThousand"/>
      <w:lvlText w:val="(%1)"/>
      <w:lvlJc w:val="left"/>
      <w:pPr>
        <w:ind w:left="14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BAD1036"/>
    <w:multiLevelType w:val="hybridMultilevel"/>
    <w:tmpl w:val="2480C642"/>
    <w:lvl w:ilvl="0" w:tplc="71B00A1E">
      <w:start w:val="2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05C42C3"/>
    <w:multiLevelType w:val="hybridMultilevel"/>
    <w:tmpl w:val="44F27BCA"/>
    <w:lvl w:ilvl="0" w:tplc="AF524B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6C2987"/>
    <w:multiLevelType w:val="hybridMultilevel"/>
    <w:tmpl w:val="89528B4E"/>
    <w:lvl w:ilvl="0" w:tplc="A93AC24C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4DA5767A"/>
    <w:multiLevelType w:val="hybridMultilevel"/>
    <w:tmpl w:val="73609804"/>
    <w:lvl w:ilvl="0" w:tplc="71B00A1E">
      <w:start w:val="2"/>
      <w:numFmt w:val="taiwaneseCountingThousand"/>
      <w:lvlText w:val="(%1)"/>
      <w:lvlJc w:val="left"/>
      <w:pPr>
        <w:ind w:left="95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5">
    <w:nsid w:val="536E7A99"/>
    <w:multiLevelType w:val="hybridMultilevel"/>
    <w:tmpl w:val="AEFA447E"/>
    <w:lvl w:ilvl="0" w:tplc="14D450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55E872EA"/>
    <w:multiLevelType w:val="hybridMultilevel"/>
    <w:tmpl w:val="81AC35C4"/>
    <w:lvl w:ilvl="0" w:tplc="5FD0125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7081F16"/>
    <w:multiLevelType w:val="hybridMultilevel"/>
    <w:tmpl w:val="0B9C9FCA"/>
    <w:lvl w:ilvl="0" w:tplc="5D48F49A">
      <w:start w:val="1"/>
      <w:numFmt w:val="taiwaneseCountingThousand"/>
      <w:lvlText w:val="%1、"/>
      <w:lvlJc w:val="left"/>
      <w:pPr>
        <w:ind w:left="5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8">
    <w:nsid w:val="5C32315C"/>
    <w:multiLevelType w:val="hybridMultilevel"/>
    <w:tmpl w:val="526C805A"/>
    <w:lvl w:ilvl="0" w:tplc="66FC2D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5846E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10F496A"/>
    <w:multiLevelType w:val="hybridMultilevel"/>
    <w:tmpl w:val="32AC3B02"/>
    <w:lvl w:ilvl="0" w:tplc="7F069608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19A1272"/>
    <w:multiLevelType w:val="multilevel"/>
    <w:tmpl w:val="61D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417BDB"/>
    <w:multiLevelType w:val="hybridMultilevel"/>
    <w:tmpl w:val="9B72EDCC"/>
    <w:lvl w:ilvl="0" w:tplc="04442494">
      <w:start w:val="1"/>
      <w:numFmt w:val="taiwaneseCountingThousand"/>
      <w:lvlText w:val="(%1)"/>
      <w:lvlJc w:val="left"/>
      <w:pPr>
        <w:ind w:left="56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4" w:hanging="480"/>
      </w:pPr>
    </w:lvl>
    <w:lvl w:ilvl="2" w:tplc="0409001B" w:tentative="1">
      <w:start w:val="1"/>
      <w:numFmt w:val="lowerRoman"/>
      <w:lvlText w:val="%3."/>
      <w:lvlJc w:val="right"/>
      <w:pPr>
        <w:ind w:left="1044" w:hanging="480"/>
      </w:pPr>
    </w:lvl>
    <w:lvl w:ilvl="3" w:tplc="0409000F" w:tentative="1">
      <w:start w:val="1"/>
      <w:numFmt w:val="decimal"/>
      <w:lvlText w:val="%4."/>
      <w:lvlJc w:val="left"/>
      <w:pPr>
        <w:ind w:left="1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4" w:hanging="480"/>
      </w:pPr>
    </w:lvl>
    <w:lvl w:ilvl="5" w:tplc="0409001B" w:tentative="1">
      <w:start w:val="1"/>
      <w:numFmt w:val="lowerRoman"/>
      <w:lvlText w:val="%6."/>
      <w:lvlJc w:val="right"/>
      <w:pPr>
        <w:ind w:left="2484" w:hanging="480"/>
      </w:pPr>
    </w:lvl>
    <w:lvl w:ilvl="6" w:tplc="0409000F" w:tentative="1">
      <w:start w:val="1"/>
      <w:numFmt w:val="decimal"/>
      <w:lvlText w:val="%7."/>
      <w:lvlJc w:val="left"/>
      <w:pPr>
        <w:ind w:left="2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4" w:hanging="480"/>
      </w:pPr>
    </w:lvl>
    <w:lvl w:ilvl="8" w:tplc="0409001B" w:tentative="1">
      <w:start w:val="1"/>
      <w:numFmt w:val="lowerRoman"/>
      <w:lvlText w:val="%9."/>
      <w:lvlJc w:val="right"/>
      <w:pPr>
        <w:ind w:left="3924" w:hanging="480"/>
      </w:pPr>
    </w:lvl>
  </w:abstractNum>
  <w:abstractNum w:abstractNumId="22">
    <w:nsid w:val="6D0D543D"/>
    <w:multiLevelType w:val="hybridMultilevel"/>
    <w:tmpl w:val="487C09BE"/>
    <w:lvl w:ilvl="0" w:tplc="29FAA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472D4B"/>
    <w:multiLevelType w:val="hybridMultilevel"/>
    <w:tmpl w:val="A2E6EBBE"/>
    <w:lvl w:ilvl="0" w:tplc="7F069608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1BB75F8"/>
    <w:multiLevelType w:val="hybridMultilevel"/>
    <w:tmpl w:val="450EA170"/>
    <w:lvl w:ilvl="0" w:tplc="868633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734B590B"/>
    <w:multiLevelType w:val="hybridMultilevel"/>
    <w:tmpl w:val="93F21B8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82F69A0"/>
    <w:multiLevelType w:val="hybridMultilevel"/>
    <w:tmpl w:val="E7B0CAAE"/>
    <w:lvl w:ilvl="0" w:tplc="71B00A1E">
      <w:start w:val="2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1A5F35"/>
    <w:multiLevelType w:val="hybridMultilevel"/>
    <w:tmpl w:val="6E6E0E1E"/>
    <w:lvl w:ilvl="0" w:tplc="F8F8C6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6"/>
        <w:szCs w:val="26"/>
      </w:rPr>
    </w:lvl>
    <w:lvl w:ilvl="1" w:tplc="F176BE76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E8BE6BFA">
      <w:start w:val="1"/>
      <w:numFmt w:val="decimal"/>
      <w:lvlText w:val="(%3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18"/>
  </w:num>
  <w:num w:numId="2">
    <w:abstractNumId w:val="15"/>
  </w:num>
  <w:num w:numId="3">
    <w:abstractNumId w:val="24"/>
  </w:num>
  <w:num w:numId="4">
    <w:abstractNumId w:val="7"/>
  </w:num>
  <w:num w:numId="5">
    <w:abstractNumId w:val="27"/>
  </w:num>
  <w:num w:numId="6">
    <w:abstractNumId w:val="20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9"/>
  </w:num>
  <w:num w:numId="9">
    <w:abstractNumId w:val="17"/>
  </w:num>
  <w:num w:numId="10">
    <w:abstractNumId w:val="0"/>
  </w:num>
  <w:num w:numId="11">
    <w:abstractNumId w:val="5"/>
  </w:num>
  <w:num w:numId="12">
    <w:abstractNumId w:val="1"/>
  </w:num>
  <w:num w:numId="13">
    <w:abstractNumId w:val="10"/>
  </w:num>
  <w:num w:numId="14">
    <w:abstractNumId w:val="23"/>
  </w:num>
  <w:num w:numId="15">
    <w:abstractNumId w:val="3"/>
  </w:num>
  <w:num w:numId="16">
    <w:abstractNumId w:val="11"/>
  </w:num>
  <w:num w:numId="17">
    <w:abstractNumId w:val="14"/>
  </w:num>
  <w:num w:numId="18">
    <w:abstractNumId w:val="26"/>
  </w:num>
  <w:num w:numId="19">
    <w:abstractNumId w:val="19"/>
  </w:num>
  <w:num w:numId="20">
    <w:abstractNumId w:val="21"/>
  </w:num>
  <w:num w:numId="21">
    <w:abstractNumId w:val="6"/>
  </w:num>
  <w:num w:numId="22">
    <w:abstractNumId w:val="25"/>
  </w:num>
  <w:num w:numId="23">
    <w:abstractNumId w:val="13"/>
  </w:num>
  <w:num w:numId="24">
    <w:abstractNumId w:val="22"/>
  </w:num>
  <w:num w:numId="25">
    <w:abstractNumId w:val="8"/>
  </w:num>
  <w:num w:numId="26">
    <w:abstractNumId w:val="12"/>
  </w:num>
  <w:num w:numId="27">
    <w:abstractNumId w:val="1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437"/>
    <w:rsid w:val="0000422F"/>
    <w:rsid w:val="000214BC"/>
    <w:rsid w:val="00034424"/>
    <w:rsid w:val="00042E1A"/>
    <w:rsid w:val="00046398"/>
    <w:rsid w:val="00050E99"/>
    <w:rsid w:val="00054F98"/>
    <w:rsid w:val="00061D27"/>
    <w:rsid w:val="0006570A"/>
    <w:rsid w:val="00065F29"/>
    <w:rsid w:val="000661C7"/>
    <w:rsid w:val="00073A79"/>
    <w:rsid w:val="0007735E"/>
    <w:rsid w:val="00096D62"/>
    <w:rsid w:val="000A7208"/>
    <w:rsid w:val="000A7304"/>
    <w:rsid w:val="000B06EE"/>
    <w:rsid w:val="000B4E3B"/>
    <w:rsid w:val="000C10EF"/>
    <w:rsid w:val="000C70D0"/>
    <w:rsid w:val="000E2714"/>
    <w:rsid w:val="000F2D46"/>
    <w:rsid w:val="000F7BEC"/>
    <w:rsid w:val="00107D06"/>
    <w:rsid w:val="00113D1D"/>
    <w:rsid w:val="00117594"/>
    <w:rsid w:val="001266AD"/>
    <w:rsid w:val="001276AF"/>
    <w:rsid w:val="001340E7"/>
    <w:rsid w:val="00135686"/>
    <w:rsid w:val="0014770B"/>
    <w:rsid w:val="00155B5C"/>
    <w:rsid w:val="001702DA"/>
    <w:rsid w:val="001713E9"/>
    <w:rsid w:val="0017604C"/>
    <w:rsid w:val="00183BAA"/>
    <w:rsid w:val="001846E0"/>
    <w:rsid w:val="001869DC"/>
    <w:rsid w:val="00193956"/>
    <w:rsid w:val="00194FB0"/>
    <w:rsid w:val="001A0513"/>
    <w:rsid w:val="001B6466"/>
    <w:rsid w:val="001C0787"/>
    <w:rsid w:val="001D2DB0"/>
    <w:rsid w:val="001D6CBC"/>
    <w:rsid w:val="001D6D65"/>
    <w:rsid w:val="001E6038"/>
    <w:rsid w:val="001E7D6F"/>
    <w:rsid w:val="001F4CD9"/>
    <w:rsid w:val="001F5C8E"/>
    <w:rsid w:val="00211E6A"/>
    <w:rsid w:val="00214A1B"/>
    <w:rsid w:val="002153DB"/>
    <w:rsid w:val="00221CEF"/>
    <w:rsid w:val="00236081"/>
    <w:rsid w:val="00237386"/>
    <w:rsid w:val="00240CE8"/>
    <w:rsid w:val="00242009"/>
    <w:rsid w:val="0024390D"/>
    <w:rsid w:val="00247ED0"/>
    <w:rsid w:val="00262F16"/>
    <w:rsid w:val="00266B85"/>
    <w:rsid w:val="002671B5"/>
    <w:rsid w:val="00272CCA"/>
    <w:rsid w:val="002847D2"/>
    <w:rsid w:val="00285610"/>
    <w:rsid w:val="00290167"/>
    <w:rsid w:val="002A0322"/>
    <w:rsid w:val="002B328B"/>
    <w:rsid w:val="002B4F59"/>
    <w:rsid w:val="002B7936"/>
    <w:rsid w:val="002D3D8C"/>
    <w:rsid w:val="002D50FD"/>
    <w:rsid w:val="002E4B8E"/>
    <w:rsid w:val="002E7D59"/>
    <w:rsid w:val="002F1248"/>
    <w:rsid w:val="002F2AB1"/>
    <w:rsid w:val="00314D5D"/>
    <w:rsid w:val="003167CD"/>
    <w:rsid w:val="00325F6A"/>
    <w:rsid w:val="00327CCC"/>
    <w:rsid w:val="00337720"/>
    <w:rsid w:val="00341721"/>
    <w:rsid w:val="00346CCF"/>
    <w:rsid w:val="00354D86"/>
    <w:rsid w:val="00355FA6"/>
    <w:rsid w:val="00357D55"/>
    <w:rsid w:val="0037588E"/>
    <w:rsid w:val="00377F8B"/>
    <w:rsid w:val="00381800"/>
    <w:rsid w:val="00397DA1"/>
    <w:rsid w:val="003A1546"/>
    <w:rsid w:val="003A1B40"/>
    <w:rsid w:val="003A53BB"/>
    <w:rsid w:val="003B13A3"/>
    <w:rsid w:val="003D0EA9"/>
    <w:rsid w:val="003D47F2"/>
    <w:rsid w:val="00410679"/>
    <w:rsid w:val="00417768"/>
    <w:rsid w:val="00426977"/>
    <w:rsid w:val="0042729C"/>
    <w:rsid w:val="00440496"/>
    <w:rsid w:val="00442E86"/>
    <w:rsid w:val="00455B97"/>
    <w:rsid w:val="004663E4"/>
    <w:rsid w:val="00467A62"/>
    <w:rsid w:val="00471F53"/>
    <w:rsid w:val="00473463"/>
    <w:rsid w:val="00474C22"/>
    <w:rsid w:val="00475211"/>
    <w:rsid w:val="00475914"/>
    <w:rsid w:val="004854AA"/>
    <w:rsid w:val="004876EB"/>
    <w:rsid w:val="00496C3F"/>
    <w:rsid w:val="004A4292"/>
    <w:rsid w:val="004A429D"/>
    <w:rsid w:val="004A4E7D"/>
    <w:rsid w:val="004B573B"/>
    <w:rsid w:val="004C1415"/>
    <w:rsid w:val="004C45EB"/>
    <w:rsid w:val="004C6930"/>
    <w:rsid w:val="004C7335"/>
    <w:rsid w:val="004E25F2"/>
    <w:rsid w:val="004E3E3B"/>
    <w:rsid w:val="004F269F"/>
    <w:rsid w:val="004F797D"/>
    <w:rsid w:val="00503B29"/>
    <w:rsid w:val="005046F6"/>
    <w:rsid w:val="0053092D"/>
    <w:rsid w:val="00532CFB"/>
    <w:rsid w:val="00535FCD"/>
    <w:rsid w:val="005508E8"/>
    <w:rsid w:val="005553AC"/>
    <w:rsid w:val="00563162"/>
    <w:rsid w:val="005673B1"/>
    <w:rsid w:val="00570782"/>
    <w:rsid w:val="0057281B"/>
    <w:rsid w:val="0057405E"/>
    <w:rsid w:val="00582DFD"/>
    <w:rsid w:val="005830D8"/>
    <w:rsid w:val="00593027"/>
    <w:rsid w:val="00597C43"/>
    <w:rsid w:val="005A0D5F"/>
    <w:rsid w:val="005A2146"/>
    <w:rsid w:val="005A682F"/>
    <w:rsid w:val="005A70F3"/>
    <w:rsid w:val="005C5193"/>
    <w:rsid w:val="005D1AF9"/>
    <w:rsid w:val="005D7519"/>
    <w:rsid w:val="005E4F50"/>
    <w:rsid w:val="005E7415"/>
    <w:rsid w:val="005F0103"/>
    <w:rsid w:val="005F6CDC"/>
    <w:rsid w:val="00617751"/>
    <w:rsid w:val="00617D10"/>
    <w:rsid w:val="0062326E"/>
    <w:rsid w:val="00625582"/>
    <w:rsid w:val="0063000C"/>
    <w:rsid w:val="00631387"/>
    <w:rsid w:val="0064553C"/>
    <w:rsid w:val="006464A6"/>
    <w:rsid w:val="00653948"/>
    <w:rsid w:val="00660D4F"/>
    <w:rsid w:val="00670569"/>
    <w:rsid w:val="00671D9D"/>
    <w:rsid w:val="006753F5"/>
    <w:rsid w:val="00682D2C"/>
    <w:rsid w:val="006850CB"/>
    <w:rsid w:val="006938D7"/>
    <w:rsid w:val="006A20D8"/>
    <w:rsid w:val="006A504F"/>
    <w:rsid w:val="006B3E6D"/>
    <w:rsid w:val="006B3FA8"/>
    <w:rsid w:val="006C3F04"/>
    <w:rsid w:val="006D2AA9"/>
    <w:rsid w:val="006D54BF"/>
    <w:rsid w:val="006D6764"/>
    <w:rsid w:val="00720F90"/>
    <w:rsid w:val="00721DB7"/>
    <w:rsid w:val="00722087"/>
    <w:rsid w:val="0073654E"/>
    <w:rsid w:val="00736714"/>
    <w:rsid w:val="00742935"/>
    <w:rsid w:val="00746986"/>
    <w:rsid w:val="007471F9"/>
    <w:rsid w:val="00752696"/>
    <w:rsid w:val="00753C50"/>
    <w:rsid w:val="00761769"/>
    <w:rsid w:val="00770E79"/>
    <w:rsid w:val="007733DD"/>
    <w:rsid w:val="007819CF"/>
    <w:rsid w:val="00782B47"/>
    <w:rsid w:val="00787681"/>
    <w:rsid w:val="00792437"/>
    <w:rsid w:val="007A2E85"/>
    <w:rsid w:val="007A50D4"/>
    <w:rsid w:val="007A569F"/>
    <w:rsid w:val="007A6A91"/>
    <w:rsid w:val="007A6B79"/>
    <w:rsid w:val="007A7BED"/>
    <w:rsid w:val="007A7E63"/>
    <w:rsid w:val="007C0C68"/>
    <w:rsid w:val="007C71AA"/>
    <w:rsid w:val="007D4944"/>
    <w:rsid w:val="007F3792"/>
    <w:rsid w:val="0080262E"/>
    <w:rsid w:val="00803713"/>
    <w:rsid w:val="00811358"/>
    <w:rsid w:val="00815EB6"/>
    <w:rsid w:val="00816E9E"/>
    <w:rsid w:val="0082536F"/>
    <w:rsid w:val="00825B8C"/>
    <w:rsid w:val="008301B6"/>
    <w:rsid w:val="00830DA0"/>
    <w:rsid w:val="00832F8C"/>
    <w:rsid w:val="00835235"/>
    <w:rsid w:val="00856B76"/>
    <w:rsid w:val="00864541"/>
    <w:rsid w:val="008672DC"/>
    <w:rsid w:val="008708B0"/>
    <w:rsid w:val="00874E23"/>
    <w:rsid w:val="00875239"/>
    <w:rsid w:val="008770DB"/>
    <w:rsid w:val="00880CD1"/>
    <w:rsid w:val="00883672"/>
    <w:rsid w:val="00886923"/>
    <w:rsid w:val="0089449F"/>
    <w:rsid w:val="008B4B9E"/>
    <w:rsid w:val="008B7310"/>
    <w:rsid w:val="008D53BD"/>
    <w:rsid w:val="008D68E6"/>
    <w:rsid w:val="008E03E2"/>
    <w:rsid w:val="008E6765"/>
    <w:rsid w:val="00901C07"/>
    <w:rsid w:val="00915BA7"/>
    <w:rsid w:val="009211B2"/>
    <w:rsid w:val="00921DC0"/>
    <w:rsid w:val="00923565"/>
    <w:rsid w:val="009249E8"/>
    <w:rsid w:val="00944021"/>
    <w:rsid w:val="009476B6"/>
    <w:rsid w:val="00953D45"/>
    <w:rsid w:val="00954088"/>
    <w:rsid w:val="00955A5A"/>
    <w:rsid w:val="00955B19"/>
    <w:rsid w:val="00955F8F"/>
    <w:rsid w:val="0099696F"/>
    <w:rsid w:val="009979D9"/>
    <w:rsid w:val="009A3400"/>
    <w:rsid w:val="009A37AB"/>
    <w:rsid w:val="009B16D7"/>
    <w:rsid w:val="009C416D"/>
    <w:rsid w:val="009E6AEE"/>
    <w:rsid w:val="00A01602"/>
    <w:rsid w:val="00A01BD7"/>
    <w:rsid w:val="00A049C9"/>
    <w:rsid w:val="00A15E31"/>
    <w:rsid w:val="00A172FC"/>
    <w:rsid w:val="00A21D07"/>
    <w:rsid w:val="00A23D41"/>
    <w:rsid w:val="00A34604"/>
    <w:rsid w:val="00A409BF"/>
    <w:rsid w:val="00A40F15"/>
    <w:rsid w:val="00A420AC"/>
    <w:rsid w:val="00A435ED"/>
    <w:rsid w:val="00A536CA"/>
    <w:rsid w:val="00A54EFB"/>
    <w:rsid w:val="00A57304"/>
    <w:rsid w:val="00A57A0F"/>
    <w:rsid w:val="00A614A7"/>
    <w:rsid w:val="00A650FF"/>
    <w:rsid w:val="00A77206"/>
    <w:rsid w:val="00A8580C"/>
    <w:rsid w:val="00A8647C"/>
    <w:rsid w:val="00A9173B"/>
    <w:rsid w:val="00A91DB1"/>
    <w:rsid w:val="00AA7F90"/>
    <w:rsid w:val="00AB4423"/>
    <w:rsid w:val="00AC245C"/>
    <w:rsid w:val="00AC470D"/>
    <w:rsid w:val="00AF2B93"/>
    <w:rsid w:val="00B034FD"/>
    <w:rsid w:val="00B2402A"/>
    <w:rsid w:val="00B26739"/>
    <w:rsid w:val="00B31A22"/>
    <w:rsid w:val="00B40C20"/>
    <w:rsid w:val="00B425AA"/>
    <w:rsid w:val="00B5080D"/>
    <w:rsid w:val="00B5302F"/>
    <w:rsid w:val="00B60C6B"/>
    <w:rsid w:val="00B654BD"/>
    <w:rsid w:val="00B87041"/>
    <w:rsid w:val="00B9066A"/>
    <w:rsid w:val="00B92234"/>
    <w:rsid w:val="00B92F22"/>
    <w:rsid w:val="00B95243"/>
    <w:rsid w:val="00BA1CB3"/>
    <w:rsid w:val="00BA2C49"/>
    <w:rsid w:val="00BD0AD0"/>
    <w:rsid w:val="00BD68C2"/>
    <w:rsid w:val="00BE2575"/>
    <w:rsid w:val="00BF5F5D"/>
    <w:rsid w:val="00C06071"/>
    <w:rsid w:val="00C1007A"/>
    <w:rsid w:val="00C13027"/>
    <w:rsid w:val="00C14B20"/>
    <w:rsid w:val="00C153FF"/>
    <w:rsid w:val="00C22BF1"/>
    <w:rsid w:val="00C33EF3"/>
    <w:rsid w:val="00C370CD"/>
    <w:rsid w:val="00C40EF1"/>
    <w:rsid w:val="00C4399C"/>
    <w:rsid w:val="00C53548"/>
    <w:rsid w:val="00C56CB2"/>
    <w:rsid w:val="00C73864"/>
    <w:rsid w:val="00C824FF"/>
    <w:rsid w:val="00C914CD"/>
    <w:rsid w:val="00C926B4"/>
    <w:rsid w:val="00C9642F"/>
    <w:rsid w:val="00CA3136"/>
    <w:rsid w:val="00CB2A5E"/>
    <w:rsid w:val="00CD0E09"/>
    <w:rsid w:val="00CD52A1"/>
    <w:rsid w:val="00CF4233"/>
    <w:rsid w:val="00CF63FC"/>
    <w:rsid w:val="00CF7599"/>
    <w:rsid w:val="00D068F3"/>
    <w:rsid w:val="00D07CEE"/>
    <w:rsid w:val="00D10EC0"/>
    <w:rsid w:val="00D1343F"/>
    <w:rsid w:val="00D2691D"/>
    <w:rsid w:val="00D3569E"/>
    <w:rsid w:val="00D356D4"/>
    <w:rsid w:val="00D36B48"/>
    <w:rsid w:val="00D513D8"/>
    <w:rsid w:val="00D52C73"/>
    <w:rsid w:val="00D62FDE"/>
    <w:rsid w:val="00D76B1C"/>
    <w:rsid w:val="00D77C66"/>
    <w:rsid w:val="00D82AC5"/>
    <w:rsid w:val="00D95F7D"/>
    <w:rsid w:val="00DA3249"/>
    <w:rsid w:val="00DB2FDF"/>
    <w:rsid w:val="00DB7222"/>
    <w:rsid w:val="00DC4E8C"/>
    <w:rsid w:val="00DC7633"/>
    <w:rsid w:val="00DD04FE"/>
    <w:rsid w:val="00DD2038"/>
    <w:rsid w:val="00DE417E"/>
    <w:rsid w:val="00DE57B4"/>
    <w:rsid w:val="00E10B6D"/>
    <w:rsid w:val="00E158BF"/>
    <w:rsid w:val="00E27474"/>
    <w:rsid w:val="00E33370"/>
    <w:rsid w:val="00E46769"/>
    <w:rsid w:val="00E47480"/>
    <w:rsid w:val="00E474F8"/>
    <w:rsid w:val="00E52AE2"/>
    <w:rsid w:val="00E601C8"/>
    <w:rsid w:val="00E61A1B"/>
    <w:rsid w:val="00E661B0"/>
    <w:rsid w:val="00E72E6A"/>
    <w:rsid w:val="00E758DA"/>
    <w:rsid w:val="00E90068"/>
    <w:rsid w:val="00EA7629"/>
    <w:rsid w:val="00EA7EFC"/>
    <w:rsid w:val="00EB28A5"/>
    <w:rsid w:val="00EB694E"/>
    <w:rsid w:val="00EB73CC"/>
    <w:rsid w:val="00EC258E"/>
    <w:rsid w:val="00EC6CCC"/>
    <w:rsid w:val="00EE1D6B"/>
    <w:rsid w:val="00F127A5"/>
    <w:rsid w:val="00F15CFD"/>
    <w:rsid w:val="00F16802"/>
    <w:rsid w:val="00F22C7E"/>
    <w:rsid w:val="00F22FDF"/>
    <w:rsid w:val="00F259C4"/>
    <w:rsid w:val="00F31F71"/>
    <w:rsid w:val="00F34127"/>
    <w:rsid w:val="00F42F1C"/>
    <w:rsid w:val="00F43C37"/>
    <w:rsid w:val="00F50D72"/>
    <w:rsid w:val="00F52695"/>
    <w:rsid w:val="00F63E6B"/>
    <w:rsid w:val="00F71367"/>
    <w:rsid w:val="00F744CC"/>
    <w:rsid w:val="00F776DA"/>
    <w:rsid w:val="00F9332C"/>
    <w:rsid w:val="00F94577"/>
    <w:rsid w:val="00F9792C"/>
    <w:rsid w:val="00FA037A"/>
    <w:rsid w:val="00FA06E2"/>
    <w:rsid w:val="00FA494D"/>
    <w:rsid w:val="00FA4B30"/>
    <w:rsid w:val="00FB5702"/>
    <w:rsid w:val="00FB68FD"/>
    <w:rsid w:val="00FC075E"/>
    <w:rsid w:val="00FD3901"/>
    <w:rsid w:val="00FD5CC3"/>
    <w:rsid w:val="00FF0E11"/>
    <w:rsid w:val="00FF469D"/>
    <w:rsid w:val="00FF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4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437"/>
    <w:rPr>
      <w:color w:val="0000FF"/>
      <w:u w:val="single"/>
    </w:rPr>
  </w:style>
  <w:style w:type="paragraph" w:styleId="a4">
    <w:name w:val="Body Text"/>
    <w:basedOn w:val="a"/>
    <w:rsid w:val="00792437"/>
    <w:pPr>
      <w:widowControl/>
    </w:pPr>
    <w:rPr>
      <w:rFonts w:ascii="標楷體" w:eastAsia="標楷體" w:hAnsi="標楷體"/>
      <w:kern w:val="0"/>
      <w:sz w:val="28"/>
    </w:rPr>
  </w:style>
  <w:style w:type="paragraph" w:styleId="a5">
    <w:name w:val="header"/>
    <w:basedOn w:val="a"/>
    <w:rsid w:val="00D6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6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81">
    <w:name w:val="style81"/>
    <w:rsid w:val="005F6CDC"/>
    <w:rPr>
      <w:color w:val="F7941D"/>
      <w:sz w:val="15"/>
      <w:szCs w:val="15"/>
    </w:rPr>
  </w:style>
  <w:style w:type="character" w:customStyle="1" w:styleId="style91">
    <w:name w:val="style91"/>
    <w:rsid w:val="005F6CDC"/>
    <w:rPr>
      <w:rFonts w:ascii="Arial" w:hAnsi="Arial" w:cs="Arial" w:hint="default"/>
      <w:sz w:val="13"/>
      <w:szCs w:val="13"/>
    </w:rPr>
  </w:style>
  <w:style w:type="character" w:styleId="a7">
    <w:name w:val="annotation reference"/>
    <w:semiHidden/>
    <w:rsid w:val="00803713"/>
    <w:rPr>
      <w:sz w:val="18"/>
      <w:szCs w:val="18"/>
    </w:rPr>
  </w:style>
  <w:style w:type="paragraph" w:styleId="a8">
    <w:name w:val="annotation text"/>
    <w:basedOn w:val="a"/>
    <w:semiHidden/>
    <w:rsid w:val="00803713"/>
  </w:style>
  <w:style w:type="paragraph" w:styleId="a9">
    <w:name w:val="annotation subject"/>
    <w:basedOn w:val="a8"/>
    <w:next w:val="a8"/>
    <w:semiHidden/>
    <w:rsid w:val="00803713"/>
    <w:rPr>
      <w:b/>
      <w:bCs/>
    </w:rPr>
  </w:style>
  <w:style w:type="paragraph" w:styleId="aa">
    <w:name w:val="Balloon Text"/>
    <w:basedOn w:val="a"/>
    <w:semiHidden/>
    <w:rsid w:val="00803713"/>
    <w:rPr>
      <w:rFonts w:ascii="Arial" w:hAnsi="Arial"/>
      <w:sz w:val="18"/>
      <w:szCs w:val="18"/>
    </w:rPr>
  </w:style>
  <w:style w:type="character" w:styleId="ab">
    <w:name w:val="Strong"/>
    <w:qFormat/>
    <w:rsid w:val="00285610"/>
    <w:rPr>
      <w:b/>
      <w:bCs/>
    </w:rPr>
  </w:style>
  <w:style w:type="character" w:customStyle="1" w:styleId="style101">
    <w:name w:val="style101"/>
    <w:rsid w:val="00285610"/>
    <w:rPr>
      <w:color w:val="CC0000"/>
      <w:sz w:val="17"/>
      <w:szCs w:val="17"/>
    </w:rPr>
  </w:style>
  <w:style w:type="paragraph" w:styleId="Web">
    <w:name w:val="Normal (Web)"/>
    <w:basedOn w:val="a"/>
    <w:uiPriority w:val="99"/>
    <w:unhideWhenUsed/>
    <w:rsid w:val="00194F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uiPriority w:val="34"/>
    <w:qFormat/>
    <w:rsid w:val="00A614A7"/>
    <w:pPr>
      <w:ind w:leftChars="200" w:left="480"/>
    </w:pPr>
  </w:style>
  <w:style w:type="character" w:styleId="ad">
    <w:name w:val="Emphasis"/>
    <w:uiPriority w:val="20"/>
    <w:qFormat/>
    <w:rsid w:val="008E03E2"/>
    <w:rPr>
      <w:i/>
      <w:iCs/>
    </w:rPr>
  </w:style>
  <w:style w:type="character" w:customStyle="1" w:styleId="apple-converted-space">
    <w:name w:val="apple-converted-space"/>
    <w:basedOn w:val="a0"/>
    <w:rsid w:val="008E03E2"/>
  </w:style>
  <w:style w:type="table" w:styleId="ae">
    <w:name w:val="Table Grid"/>
    <w:basedOn w:val="a1"/>
    <w:rsid w:val="00D95F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rsid w:val="0080262E"/>
    <w:rPr>
      <w:rFonts w:ascii="新細明體"/>
      <w:sz w:val="18"/>
      <w:szCs w:val="18"/>
    </w:rPr>
  </w:style>
  <w:style w:type="character" w:customStyle="1" w:styleId="af0">
    <w:name w:val="文件引導模式 字元"/>
    <w:link w:val="af"/>
    <w:rsid w:val="0080262E"/>
    <w:rPr>
      <w:rFonts w:ascii="新細明體"/>
      <w:kern w:val="2"/>
      <w:sz w:val="18"/>
      <w:szCs w:val="18"/>
    </w:rPr>
  </w:style>
  <w:style w:type="character" w:styleId="af1">
    <w:name w:val="FollowedHyperlink"/>
    <w:basedOn w:val="a0"/>
    <w:rsid w:val="00782B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</Words>
  <Characters>2458</Characters>
  <Application>Microsoft Office Word</Application>
  <DocSecurity>0</DocSecurity>
  <Lines>20</Lines>
  <Paragraphs>5</Paragraphs>
  <ScaleCrop>false</ScaleCrop>
  <Company>杏陵基金會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台灣性教育學會  函</dc:title>
  <dc:creator>教育訓練員</dc:creator>
  <cp:lastModifiedBy>user</cp:lastModifiedBy>
  <cp:revision>2</cp:revision>
  <cp:lastPrinted>2015-06-17T03:51:00Z</cp:lastPrinted>
  <dcterms:created xsi:type="dcterms:W3CDTF">2015-07-02T01:22:00Z</dcterms:created>
  <dcterms:modified xsi:type="dcterms:W3CDTF">2015-07-02T01:22:00Z</dcterms:modified>
</cp:coreProperties>
</file>