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4" w:rsidRPr="00974E19" w:rsidRDefault="003E56B4" w:rsidP="003E56B4">
      <w:pPr>
        <w:pStyle w:val="1"/>
        <w:spacing w:before="3"/>
        <w:jc w:val="center"/>
        <w:rPr>
          <w:rFonts w:ascii="標楷體" w:eastAsia="標楷體" w:hAnsi="標楷體"/>
          <w:sz w:val="32"/>
          <w:szCs w:val="32"/>
        </w:rPr>
      </w:pPr>
      <w:r w:rsidRPr="00974E19">
        <w:rPr>
          <w:rFonts w:ascii="標楷體" w:eastAsia="標楷體" w:hAnsi="標楷體"/>
          <w:sz w:val="32"/>
          <w:szCs w:val="32"/>
        </w:rPr>
        <w:t>109年度辦理區域性資優教育充實方案</w:t>
      </w:r>
      <w:r w:rsidR="00D37DFB">
        <w:rPr>
          <w:rFonts w:ascii="標楷體" w:eastAsia="標楷體" w:hAnsi="標楷體" w:hint="eastAsia"/>
          <w:sz w:val="32"/>
          <w:szCs w:val="32"/>
        </w:rPr>
        <w:t>計畫</w:t>
      </w:r>
    </w:p>
    <w:p w:rsidR="003E56B4" w:rsidRPr="007E5AC3"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壹、依據</w:t>
      </w:r>
    </w:p>
    <w:p w:rsidR="003E56B4" w:rsidRPr="007E5AC3"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一、特殊教育法。</w:t>
      </w:r>
    </w:p>
    <w:p w:rsidR="003E56B4" w:rsidRPr="007E5AC3"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二、身心障礙及資賦優異學生鑑定辦法。</w:t>
      </w:r>
    </w:p>
    <w:p w:rsidR="003E56B4" w:rsidRPr="007E5AC3" w:rsidRDefault="003E56B4" w:rsidP="003E56B4">
      <w:pPr>
        <w:snapToGrid w:val="0"/>
        <w:spacing w:line="360" w:lineRule="auto"/>
        <w:ind w:left="560" w:hangingChars="200" w:hanging="560"/>
        <w:jc w:val="both"/>
        <w:rPr>
          <w:rFonts w:ascii="標楷體" w:eastAsia="標楷體" w:hAnsi="標楷體"/>
          <w:sz w:val="28"/>
        </w:rPr>
      </w:pPr>
      <w:r w:rsidRPr="007E5AC3">
        <w:rPr>
          <w:rFonts w:ascii="標楷體" w:eastAsia="標楷體" w:hAnsi="標楷體"/>
          <w:sz w:val="28"/>
        </w:rPr>
        <w:t>三、教育部國民及學前教育署補助高級中等以下學校辦理資優教育作業要點。</w:t>
      </w: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貳、目的</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一、培養學生</w:t>
      </w:r>
      <w:r w:rsidRPr="00BC03C4">
        <w:rPr>
          <w:rFonts w:ascii="標楷體" w:eastAsia="標楷體" w:hAnsi="標楷體" w:hint="eastAsia"/>
          <w:sz w:val="28"/>
        </w:rPr>
        <w:t>獨立思考的能力，不隨波逐流，同理別人的同時也能夠清晰、流暢且有條理地述說自己的想法。</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二、</w:t>
      </w:r>
      <w:r w:rsidRPr="0052672E">
        <w:rPr>
          <w:rFonts w:ascii="標楷體" w:eastAsia="標楷體" w:hAnsi="標楷體" w:hint="eastAsia"/>
          <w:sz w:val="28"/>
        </w:rPr>
        <w:t>結合肢體與戲劇的課程，讓孩子在議題探討的過程能夠以更多</w:t>
      </w:r>
      <w:r>
        <w:rPr>
          <w:rFonts w:ascii="標楷體" w:eastAsia="標楷體" w:hAnsi="標楷體" w:hint="eastAsia"/>
          <w:sz w:val="28"/>
        </w:rPr>
        <w:t>元的方式感受不同看法，也透過劇情討論及設計的過程</w:t>
      </w:r>
      <w:r w:rsidRPr="0052672E">
        <w:rPr>
          <w:rFonts w:ascii="標楷體" w:eastAsia="標楷體" w:hAnsi="標楷體" w:hint="eastAsia"/>
          <w:sz w:val="28"/>
        </w:rPr>
        <w:t>反思自己</w:t>
      </w:r>
      <w:r>
        <w:rPr>
          <w:rFonts w:ascii="標楷體" w:eastAsia="標楷體" w:hAnsi="標楷體" w:hint="eastAsia"/>
          <w:sz w:val="28"/>
        </w:rPr>
        <w:t>的</w:t>
      </w:r>
      <w:r w:rsidRPr="0052672E">
        <w:rPr>
          <w:rFonts w:ascii="標楷體" w:eastAsia="標楷體" w:hAnsi="標楷體" w:hint="eastAsia"/>
          <w:sz w:val="28"/>
        </w:rPr>
        <w:t>想法</w:t>
      </w:r>
      <w:r>
        <w:rPr>
          <w:rFonts w:ascii="標楷體" w:eastAsia="標楷體" w:hAnsi="標楷體" w:hint="eastAsia"/>
          <w:sz w:val="28"/>
        </w:rPr>
        <w:t>。</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三、透過肢體與聲音的課程，學生能夠對自己的身體有更多認識，並嘗試在安全的範圍內挑戰身體的各種可能。</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四、透過</w:t>
      </w:r>
      <w:r w:rsidR="00680CD2">
        <w:rPr>
          <w:rFonts w:ascii="標楷體" w:eastAsia="標楷體" w:hAnsi="標楷體" w:hint="eastAsia"/>
          <w:sz w:val="28"/>
        </w:rPr>
        <w:t>創造性戲劇工作坊及暑期的戲劇營隊</w:t>
      </w:r>
      <w:r>
        <w:rPr>
          <w:rFonts w:ascii="標楷體" w:eastAsia="標楷體" w:hAnsi="標楷體" w:hint="eastAsia"/>
          <w:sz w:val="28"/>
        </w:rPr>
        <w:t>，</w:t>
      </w:r>
      <w:r w:rsidR="00680CD2">
        <w:rPr>
          <w:rFonts w:ascii="標楷體" w:eastAsia="標楷體" w:hAnsi="標楷體" w:hint="eastAsia"/>
          <w:sz w:val="28"/>
        </w:rPr>
        <w:t>讓孩子</w:t>
      </w:r>
      <w:r>
        <w:rPr>
          <w:rFonts w:ascii="標楷體" w:eastAsia="標楷體" w:hAnsi="標楷體" w:hint="eastAsia"/>
          <w:sz w:val="28"/>
        </w:rPr>
        <w:t>完整經歷一部戲劇從構思到演出的過程。</w:t>
      </w:r>
    </w:p>
    <w:p w:rsidR="003E56B4" w:rsidRPr="0027337B" w:rsidRDefault="003E56B4" w:rsidP="003E56B4">
      <w:pPr>
        <w:snapToGrid w:val="0"/>
        <w:spacing w:line="360" w:lineRule="auto"/>
        <w:jc w:val="both"/>
        <w:rPr>
          <w:rFonts w:ascii="標楷體" w:eastAsia="標楷體" w:hAnsi="標楷體"/>
          <w:sz w:val="28"/>
        </w:rPr>
      </w:pP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參、辦理單位</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sz w:val="28"/>
        </w:rPr>
        <w:t>一、</w:t>
      </w:r>
      <w:r>
        <w:rPr>
          <w:rFonts w:ascii="Calibri" w:eastAsia="標楷體" w:hAnsi="Calibri" w:hint="eastAsia"/>
          <w:color w:val="000000"/>
          <w:sz w:val="28"/>
          <w:szCs w:val="28"/>
        </w:rPr>
        <w:t>主</w:t>
      </w:r>
      <w:r w:rsidRPr="00176D52">
        <w:rPr>
          <w:rFonts w:ascii="Calibri" w:eastAsia="標楷體" w:hAnsi="Calibri" w:hint="eastAsia"/>
          <w:color w:val="000000"/>
          <w:sz w:val="28"/>
          <w:szCs w:val="28"/>
        </w:rPr>
        <w:t>辦單位：</w:t>
      </w:r>
      <w:r>
        <w:rPr>
          <w:rFonts w:ascii="標楷體" w:eastAsia="標楷體" w:hAnsi="標楷體" w:hint="eastAsia"/>
          <w:sz w:val="28"/>
        </w:rPr>
        <w:t>花蓮縣政府</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 xml:space="preserve">    二、</w:t>
      </w:r>
      <w:r w:rsidRPr="00176D52">
        <w:rPr>
          <w:rFonts w:ascii="Calibri" w:eastAsia="標楷體" w:hAnsi="Calibri" w:hint="eastAsia"/>
          <w:color w:val="000000"/>
          <w:sz w:val="28"/>
          <w:szCs w:val="28"/>
        </w:rPr>
        <w:t>承辦單位：</w:t>
      </w:r>
      <w:r>
        <w:rPr>
          <w:rFonts w:ascii="標楷體" w:eastAsia="標楷體" w:hAnsi="標楷體" w:hint="eastAsia"/>
          <w:sz w:val="28"/>
        </w:rPr>
        <w:t>花蓮縣花蓮市中正國民小學</w:t>
      </w: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肆、計畫名稱</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szCs w:val="28"/>
        </w:rPr>
        <w:t xml:space="preserve">    戲劇生活有議思</w:t>
      </w: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伍、參加對象</w:t>
      </w:r>
    </w:p>
    <w:p w:rsidR="003E56B4" w:rsidRPr="00D90784" w:rsidRDefault="003E56B4" w:rsidP="003E56B4">
      <w:pPr>
        <w:snapToGrid w:val="0"/>
        <w:spacing w:line="360" w:lineRule="auto"/>
        <w:jc w:val="both"/>
        <w:rPr>
          <w:rFonts w:ascii="標楷體" w:eastAsia="標楷體" w:hAnsi="標楷體"/>
          <w:sz w:val="28"/>
        </w:rPr>
      </w:pPr>
      <w:r>
        <w:rPr>
          <w:rFonts w:ascii="標楷體" w:eastAsia="標楷體" w:hAnsi="標楷體"/>
          <w:sz w:val="28"/>
        </w:rPr>
        <w:t>花蓮縣三~六年級符合甄選標準之學生</w:t>
      </w:r>
    </w:p>
    <w:p w:rsidR="00CA2072" w:rsidRDefault="00CA2072">
      <w:pPr>
        <w:widowControl/>
        <w:rPr>
          <w:rFonts w:ascii="標楷體" w:eastAsia="標楷體" w:hAnsi="標楷體"/>
          <w:sz w:val="28"/>
        </w:rPr>
      </w:pPr>
      <w:r>
        <w:rPr>
          <w:rFonts w:ascii="標楷體" w:eastAsia="標楷體" w:hAnsi="標楷體"/>
          <w:sz w:val="28"/>
        </w:rPr>
        <w:br w:type="page"/>
      </w: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lastRenderedPageBreak/>
        <w:t>陸、實施時間</w:t>
      </w:r>
      <w:r>
        <w:rPr>
          <w:rFonts w:ascii="標楷體" w:eastAsia="標楷體" w:hAnsi="標楷體" w:hint="eastAsia"/>
          <w:sz w:val="28"/>
        </w:rPr>
        <w:br/>
      </w:r>
      <w:r w:rsidR="00AF5468">
        <w:rPr>
          <w:rFonts w:ascii="標楷體" w:eastAsia="標楷體" w:hAnsi="標楷體" w:hint="eastAsia"/>
          <w:sz w:val="28"/>
        </w:rPr>
        <w:t>109年5月27日(三)13:00-16:00</w:t>
      </w:r>
    </w:p>
    <w:p w:rsidR="00AF5468" w:rsidRDefault="00AF5468" w:rsidP="003E56B4">
      <w:pPr>
        <w:snapToGrid w:val="0"/>
        <w:spacing w:line="360" w:lineRule="auto"/>
        <w:jc w:val="both"/>
        <w:rPr>
          <w:rFonts w:ascii="標楷體" w:eastAsia="標楷體" w:hAnsi="標楷體"/>
          <w:sz w:val="28"/>
        </w:rPr>
      </w:pPr>
      <w:r>
        <w:rPr>
          <w:rFonts w:ascii="標楷體" w:eastAsia="標楷體" w:hAnsi="標楷體" w:hint="eastAsia"/>
          <w:sz w:val="28"/>
        </w:rPr>
        <w:t>109年6月3日(三)13:00-16:00</w:t>
      </w:r>
    </w:p>
    <w:p w:rsidR="00AF5468" w:rsidRDefault="00AF5468" w:rsidP="003E56B4">
      <w:pPr>
        <w:snapToGrid w:val="0"/>
        <w:spacing w:line="360" w:lineRule="auto"/>
        <w:jc w:val="both"/>
        <w:rPr>
          <w:rFonts w:ascii="標楷體" w:eastAsia="標楷體" w:hAnsi="標楷體"/>
          <w:sz w:val="28"/>
        </w:rPr>
      </w:pPr>
      <w:r>
        <w:rPr>
          <w:rFonts w:ascii="標楷體" w:eastAsia="標楷體" w:hAnsi="標楷體" w:hint="eastAsia"/>
          <w:sz w:val="28"/>
        </w:rPr>
        <w:t>109年6月10日(三)13:00-16:00</w:t>
      </w:r>
    </w:p>
    <w:p w:rsidR="00AF5468" w:rsidRDefault="00AF5468" w:rsidP="003E56B4">
      <w:pPr>
        <w:snapToGrid w:val="0"/>
        <w:spacing w:line="360" w:lineRule="auto"/>
        <w:jc w:val="both"/>
        <w:rPr>
          <w:rFonts w:ascii="標楷體" w:eastAsia="標楷體" w:hAnsi="標楷體"/>
          <w:sz w:val="28"/>
        </w:rPr>
      </w:pPr>
      <w:r>
        <w:rPr>
          <w:rFonts w:ascii="標楷體" w:eastAsia="標楷體" w:hAnsi="標楷體" w:hint="eastAsia"/>
          <w:sz w:val="28"/>
        </w:rPr>
        <w:t>109年6月17日(三)13:00-16:00</w:t>
      </w:r>
    </w:p>
    <w:p w:rsidR="00AF5468" w:rsidRDefault="00AF5468" w:rsidP="003E56B4">
      <w:pPr>
        <w:snapToGrid w:val="0"/>
        <w:spacing w:line="360" w:lineRule="auto"/>
        <w:jc w:val="both"/>
        <w:rPr>
          <w:rFonts w:ascii="標楷體" w:eastAsia="標楷體" w:hAnsi="標楷體"/>
          <w:sz w:val="28"/>
          <w:szCs w:val="28"/>
        </w:rPr>
      </w:pPr>
      <w:r>
        <w:rPr>
          <w:rFonts w:ascii="標楷體" w:eastAsia="標楷體" w:hAnsi="標楷體" w:hint="eastAsia"/>
          <w:sz w:val="28"/>
        </w:rPr>
        <w:t>109年7月20日(一)~7月22日(三)9:00-16:00</w:t>
      </w:r>
    </w:p>
    <w:p w:rsidR="003E56B4" w:rsidRPr="0066552C" w:rsidRDefault="003E56B4" w:rsidP="003E56B4">
      <w:pPr>
        <w:snapToGrid w:val="0"/>
        <w:spacing w:line="360" w:lineRule="auto"/>
        <w:jc w:val="both"/>
        <w:rPr>
          <w:rFonts w:ascii="標楷體" w:eastAsia="標楷體" w:hAnsi="標楷體"/>
          <w:sz w:val="28"/>
          <w:szCs w:val="28"/>
        </w:rPr>
      </w:pP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柒、報名及錄取標準</w:t>
      </w:r>
    </w:p>
    <w:p w:rsidR="003E56B4" w:rsidRPr="00943840" w:rsidRDefault="003E56B4" w:rsidP="003E56B4">
      <w:pPr>
        <w:spacing w:line="0" w:lineRule="atLeast"/>
        <w:jc w:val="both"/>
        <w:rPr>
          <w:rFonts w:ascii="標楷體" w:eastAsia="標楷體" w:hAnsi="標楷體"/>
          <w:sz w:val="28"/>
          <w:szCs w:val="28"/>
        </w:rPr>
      </w:pPr>
      <w:r>
        <w:rPr>
          <w:rFonts w:ascii="標楷體" w:eastAsia="標楷體" w:hAnsi="標楷體" w:hint="eastAsia"/>
          <w:sz w:val="28"/>
          <w:szCs w:val="28"/>
        </w:rPr>
        <w:t>一、</w:t>
      </w:r>
      <w:r w:rsidRPr="00943840">
        <w:rPr>
          <w:rFonts w:ascii="標楷體" w:eastAsia="標楷體" w:hAnsi="標楷體" w:hint="eastAsia"/>
          <w:sz w:val="28"/>
          <w:szCs w:val="28"/>
        </w:rPr>
        <w:t>報名標準：</w:t>
      </w:r>
    </w:p>
    <w:p w:rsidR="003E56B4" w:rsidRPr="00943840" w:rsidRDefault="003E56B4" w:rsidP="003E56B4">
      <w:pPr>
        <w:spacing w:line="0" w:lineRule="atLeast"/>
        <w:ind w:leftChars="200" w:left="760" w:hangingChars="100" w:hanging="280"/>
        <w:jc w:val="both"/>
        <w:rPr>
          <w:rFonts w:ascii="標楷體" w:eastAsia="標楷體" w:hAnsi="標楷體"/>
          <w:sz w:val="28"/>
          <w:szCs w:val="28"/>
        </w:rPr>
      </w:pPr>
      <w:r w:rsidRPr="00943840">
        <w:rPr>
          <w:rFonts w:ascii="標楷體" w:eastAsia="標楷體" w:hAnsi="標楷體" w:hint="eastAsia"/>
          <w:sz w:val="28"/>
          <w:szCs w:val="28"/>
        </w:rPr>
        <w:t>1.依據「身心障礙及資賦優異學生鑑定標準」，經本縣鑑輔會通過之創造才能資</w:t>
      </w:r>
      <w:r>
        <w:rPr>
          <w:rFonts w:ascii="標楷體" w:eastAsia="標楷體" w:hAnsi="標楷體" w:hint="eastAsia"/>
          <w:sz w:val="28"/>
          <w:szCs w:val="28"/>
        </w:rPr>
        <w:t>賦</w:t>
      </w:r>
      <w:r w:rsidRPr="00943840">
        <w:rPr>
          <w:rFonts w:ascii="標楷體" w:eastAsia="標楷體" w:hAnsi="標楷體" w:hint="eastAsia"/>
          <w:sz w:val="28"/>
          <w:szCs w:val="28"/>
        </w:rPr>
        <w:t>優異學生。</w:t>
      </w:r>
    </w:p>
    <w:p w:rsidR="003E56B4" w:rsidRPr="00943840" w:rsidRDefault="003E56B4" w:rsidP="003E56B4">
      <w:pPr>
        <w:spacing w:line="0" w:lineRule="atLeast"/>
        <w:ind w:leftChars="200" w:left="760" w:hangingChars="100" w:hanging="280"/>
        <w:jc w:val="both"/>
        <w:rPr>
          <w:rFonts w:ascii="標楷體" w:eastAsia="標楷體" w:hAnsi="標楷體"/>
          <w:sz w:val="28"/>
          <w:szCs w:val="28"/>
        </w:rPr>
      </w:pPr>
      <w:r w:rsidRPr="00943840">
        <w:rPr>
          <w:rFonts w:ascii="標楷體" w:eastAsia="標楷體" w:hAnsi="標楷體" w:hint="eastAsia"/>
          <w:sz w:val="28"/>
          <w:szCs w:val="28"/>
        </w:rPr>
        <w:t>2.依據「身心障礙及資賦優異學生鑑定</w:t>
      </w:r>
      <w:r>
        <w:rPr>
          <w:rFonts w:ascii="標楷體" w:eastAsia="標楷體" w:hAnsi="標楷體" w:hint="eastAsia"/>
          <w:sz w:val="28"/>
          <w:szCs w:val="28"/>
        </w:rPr>
        <w:t>辦法</w:t>
      </w:r>
      <w:r w:rsidRPr="00943840">
        <w:rPr>
          <w:rFonts w:ascii="標楷體" w:eastAsia="標楷體" w:hAnsi="標楷體" w:hint="eastAsia"/>
          <w:sz w:val="28"/>
          <w:szCs w:val="28"/>
        </w:rPr>
        <w:t>」，經本縣鑑輔會通過之學術性向資賦優異學生，且在創造力上具有卓越潛能或傑出表現者。</w:t>
      </w:r>
    </w:p>
    <w:p w:rsidR="003E56B4" w:rsidRPr="00943840" w:rsidRDefault="003E56B4" w:rsidP="003E56B4">
      <w:pPr>
        <w:spacing w:line="0" w:lineRule="atLeast"/>
        <w:ind w:leftChars="200" w:left="760" w:hangingChars="100" w:hanging="280"/>
        <w:jc w:val="both"/>
        <w:rPr>
          <w:rFonts w:ascii="標楷體" w:eastAsia="標楷體" w:hAnsi="標楷體"/>
          <w:sz w:val="28"/>
          <w:szCs w:val="28"/>
        </w:rPr>
      </w:pPr>
      <w:r w:rsidRPr="00943840">
        <w:rPr>
          <w:rFonts w:ascii="標楷體" w:eastAsia="標楷體" w:hAnsi="標楷體" w:hint="eastAsia"/>
          <w:sz w:val="28"/>
          <w:szCs w:val="28"/>
        </w:rPr>
        <w:t>3.在創造力上具有卓越潛能或傑出表現者，經專家學者、指導教師或家長觀察推薦者。</w:t>
      </w:r>
    </w:p>
    <w:p w:rsidR="003E56B4" w:rsidRPr="00943840" w:rsidRDefault="003E56B4" w:rsidP="003E56B4">
      <w:pPr>
        <w:spacing w:line="0" w:lineRule="atLeast"/>
        <w:jc w:val="both"/>
        <w:rPr>
          <w:rFonts w:ascii="標楷體" w:eastAsia="標楷體" w:hAnsi="標楷體"/>
          <w:sz w:val="28"/>
          <w:szCs w:val="28"/>
        </w:rPr>
      </w:pPr>
      <w:r>
        <w:rPr>
          <w:rFonts w:ascii="標楷體" w:eastAsia="標楷體" w:hAnsi="標楷體" w:hint="eastAsia"/>
          <w:sz w:val="28"/>
          <w:szCs w:val="28"/>
        </w:rPr>
        <w:t>二、</w:t>
      </w:r>
      <w:r w:rsidRPr="00943840">
        <w:rPr>
          <w:rFonts w:ascii="標楷體" w:eastAsia="標楷體" w:hAnsi="標楷體" w:hint="eastAsia"/>
          <w:sz w:val="28"/>
          <w:szCs w:val="28"/>
        </w:rPr>
        <w:t>錄取標準：</w:t>
      </w:r>
    </w:p>
    <w:p w:rsidR="003E56B4" w:rsidRPr="00943840" w:rsidRDefault="003E56B4" w:rsidP="003E56B4">
      <w:pPr>
        <w:spacing w:line="0" w:lineRule="atLeast"/>
        <w:ind w:leftChars="200" w:left="760" w:hangingChars="100" w:hanging="280"/>
        <w:jc w:val="both"/>
        <w:rPr>
          <w:rFonts w:ascii="標楷體" w:eastAsia="標楷體" w:hAnsi="標楷體"/>
          <w:sz w:val="28"/>
          <w:szCs w:val="28"/>
        </w:rPr>
      </w:pPr>
      <w:r w:rsidRPr="00943840">
        <w:rPr>
          <w:rFonts w:ascii="標楷體" w:eastAsia="標楷體" w:hAnsi="標楷體" w:hint="eastAsia"/>
          <w:sz w:val="28"/>
          <w:szCs w:val="28"/>
        </w:rPr>
        <w:t>1.經本縣鑑輔會通過之創造才能資賦優異學生優先錄取。</w:t>
      </w:r>
    </w:p>
    <w:p w:rsidR="003E56B4" w:rsidRPr="00943840" w:rsidRDefault="003E56B4" w:rsidP="003E56B4">
      <w:pPr>
        <w:spacing w:line="0" w:lineRule="atLeast"/>
        <w:ind w:leftChars="200" w:left="760" w:hangingChars="100" w:hanging="280"/>
        <w:jc w:val="both"/>
        <w:rPr>
          <w:rFonts w:ascii="標楷體" w:eastAsia="標楷體" w:hAnsi="標楷體"/>
          <w:sz w:val="28"/>
          <w:szCs w:val="28"/>
        </w:rPr>
      </w:pPr>
      <w:r w:rsidRPr="00943840">
        <w:rPr>
          <w:rFonts w:ascii="標楷體" w:eastAsia="標楷體" w:hAnsi="標楷體" w:hint="eastAsia"/>
          <w:sz w:val="28"/>
          <w:szCs w:val="28"/>
        </w:rPr>
        <w:t>2.經本縣鑑輔會通過具學術性向資賦優異學生。</w:t>
      </w:r>
    </w:p>
    <w:p w:rsidR="003E56B4" w:rsidRDefault="003E56B4" w:rsidP="003E56B4">
      <w:pPr>
        <w:snapToGrid w:val="0"/>
        <w:spacing w:line="360" w:lineRule="auto"/>
        <w:jc w:val="both"/>
        <w:rPr>
          <w:rFonts w:ascii="標楷體" w:eastAsia="標楷體" w:hAnsi="標楷體"/>
          <w:sz w:val="28"/>
        </w:rPr>
      </w:pPr>
      <w:r w:rsidRPr="00943840">
        <w:rPr>
          <w:rFonts w:ascii="標楷體" w:eastAsia="標楷體" w:hAnsi="標楷體" w:hint="eastAsia"/>
          <w:sz w:val="28"/>
          <w:szCs w:val="28"/>
        </w:rPr>
        <w:t>3.由相關教師推薦，具有創造力潛能者。</w:t>
      </w:r>
    </w:p>
    <w:p w:rsidR="003E56B4"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捌、計畫內容與師資</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一、計畫內容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731"/>
        <w:gridCol w:w="2651"/>
        <w:gridCol w:w="1134"/>
        <w:gridCol w:w="1559"/>
        <w:gridCol w:w="2835"/>
      </w:tblGrid>
      <w:tr w:rsidR="003E56B4" w:rsidRPr="00911805" w:rsidTr="007D7BB0">
        <w:tc>
          <w:tcPr>
            <w:tcW w:w="730"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 xml:space="preserve">主題 </w:t>
            </w:r>
          </w:p>
        </w:tc>
        <w:tc>
          <w:tcPr>
            <w:tcW w:w="731"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子題</w:t>
            </w:r>
          </w:p>
        </w:tc>
        <w:tc>
          <w:tcPr>
            <w:tcW w:w="2651"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課程/活動說明</w:t>
            </w:r>
          </w:p>
        </w:tc>
        <w:tc>
          <w:tcPr>
            <w:tcW w:w="1134"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師資</w:t>
            </w:r>
          </w:p>
        </w:tc>
        <w:tc>
          <w:tcPr>
            <w:tcW w:w="1559"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時間</w:t>
            </w:r>
          </w:p>
        </w:tc>
        <w:tc>
          <w:tcPr>
            <w:tcW w:w="2835" w:type="dxa"/>
            <w:tcBorders>
              <w:bottom w:val="single" w:sz="4" w:space="0" w:color="auto"/>
            </w:tcBorders>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預期成效</w:t>
            </w:r>
          </w:p>
        </w:tc>
      </w:tr>
      <w:tr w:rsidR="003E56B4" w:rsidRPr="00911805" w:rsidTr="007D7BB0">
        <w:tc>
          <w:tcPr>
            <w:tcW w:w="730" w:type="dxa"/>
            <w:vMerge w:val="restart"/>
            <w:shd w:val="clear" w:color="auto" w:fill="auto"/>
          </w:tcPr>
          <w:p w:rsidR="003E56B4" w:rsidRPr="00911805"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戲劇生活有議</w:t>
            </w:r>
            <w:r>
              <w:rPr>
                <w:rFonts w:ascii="標楷體" w:eastAsia="標楷體" w:hAnsi="標楷體" w:hint="eastAsia"/>
                <w:sz w:val="28"/>
                <w:szCs w:val="28"/>
              </w:rPr>
              <w:lastRenderedPageBreak/>
              <w:t>思</w:t>
            </w:r>
          </w:p>
        </w:tc>
        <w:tc>
          <w:tcPr>
            <w:tcW w:w="731" w:type="dxa"/>
            <w:tcBorders>
              <w:bottom w:val="single" w:sz="4" w:space="0" w:color="auto"/>
            </w:tcBorders>
            <w:shd w:val="clear" w:color="auto" w:fill="auto"/>
          </w:tcPr>
          <w:p w:rsidR="003E56B4" w:rsidRPr="00911805" w:rsidRDefault="003E56B4" w:rsidP="00B84A83">
            <w:pPr>
              <w:spacing w:line="360" w:lineRule="exact"/>
              <w:jc w:val="center"/>
              <w:rPr>
                <w:rFonts w:ascii="標楷體" w:eastAsia="標楷體" w:hAnsi="標楷體"/>
                <w:sz w:val="28"/>
                <w:szCs w:val="28"/>
              </w:rPr>
            </w:pPr>
            <w:r>
              <w:rPr>
                <w:rFonts w:ascii="標楷體" w:eastAsia="標楷體" w:hAnsi="標楷體" w:hint="eastAsia"/>
                <w:sz w:val="28"/>
                <w:szCs w:val="28"/>
              </w:rPr>
              <w:lastRenderedPageBreak/>
              <w:t>哲學家咖啡館</w:t>
            </w:r>
          </w:p>
        </w:tc>
        <w:tc>
          <w:tcPr>
            <w:tcW w:w="2651" w:type="dxa"/>
            <w:tcBorders>
              <w:bottom w:val="single" w:sz="4" w:space="0" w:color="auto"/>
            </w:tcBorders>
            <w:shd w:val="clear" w:color="auto" w:fill="auto"/>
          </w:tcPr>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就像大家喜歡在咖啡館討論報告一般，我們試圖將這種輕鬆如家常對話的討論方式帶進課堂，讓孩子在無形之中學習:</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1.同理技巧</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2.表達:分析、歸</w:t>
            </w:r>
            <w:r>
              <w:rPr>
                <w:rFonts w:ascii="標楷體" w:eastAsia="標楷體" w:hAnsi="標楷體" w:hint="eastAsia"/>
                <w:sz w:val="28"/>
                <w:szCs w:val="28"/>
              </w:rPr>
              <w:lastRenderedPageBreak/>
              <w:t>納、統整的技巧</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3.議題討論</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4.議題評論寫作</w:t>
            </w:r>
          </w:p>
          <w:p w:rsidR="003E56B4" w:rsidRPr="00911805"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透過討論、澄清、整理的過程，理清自己的思緒，同時也思考別人的論點與自己的想法之間的關係。</w:t>
            </w:r>
          </w:p>
        </w:tc>
        <w:tc>
          <w:tcPr>
            <w:tcW w:w="1134" w:type="dxa"/>
            <w:tcBorders>
              <w:bottom w:val="single" w:sz="4" w:space="0" w:color="auto"/>
            </w:tcBorders>
            <w:shd w:val="clear" w:color="auto" w:fill="auto"/>
          </w:tcPr>
          <w:p w:rsidR="003E56B4" w:rsidRPr="00181397" w:rsidRDefault="003E56B4" w:rsidP="00B84A83">
            <w:pPr>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吳健毅</w:t>
            </w:r>
          </w:p>
          <w:p w:rsidR="003E56B4" w:rsidRPr="00181397" w:rsidRDefault="003E56B4" w:rsidP="00B84A83">
            <w:pPr>
              <w:spacing w:line="240" w:lineRule="exact"/>
              <w:jc w:val="center"/>
              <w:rPr>
                <w:rFonts w:eastAsia="標楷體"/>
                <w:sz w:val="20"/>
                <w:szCs w:val="20"/>
              </w:rPr>
            </w:pPr>
            <w:r w:rsidRPr="00181397">
              <w:rPr>
                <w:rFonts w:eastAsia="標楷體" w:cs="標楷體" w:hint="eastAsia"/>
                <w:sz w:val="20"/>
                <w:szCs w:val="20"/>
              </w:rPr>
              <w:t>《外聘》</w:t>
            </w:r>
          </w:p>
          <w:p w:rsidR="003E56B4" w:rsidRPr="00911805" w:rsidRDefault="003E56B4" w:rsidP="00B84A83">
            <w:pPr>
              <w:spacing w:line="500" w:lineRule="exact"/>
              <w:jc w:val="center"/>
              <w:rPr>
                <w:rFonts w:ascii="標楷體" w:eastAsia="標楷體" w:hAnsi="標楷體"/>
                <w:sz w:val="28"/>
                <w:szCs w:val="28"/>
              </w:rPr>
            </w:pPr>
            <w:r w:rsidRPr="00181397">
              <w:rPr>
                <w:rFonts w:eastAsia="標楷體"/>
                <w:sz w:val="20"/>
                <w:szCs w:val="20"/>
              </w:rPr>
              <w:t>(</w:t>
            </w:r>
            <w:r w:rsidRPr="00181397">
              <w:rPr>
                <w:rFonts w:eastAsia="標楷體" w:hint="eastAsia"/>
                <w:sz w:val="20"/>
                <w:szCs w:val="20"/>
              </w:rPr>
              <w:t>助</w:t>
            </w:r>
            <w:r w:rsidRPr="00181397">
              <w:rPr>
                <w:rFonts w:eastAsia="標楷體" w:hAnsi="標楷體" w:cs="標楷體" w:hint="eastAsia"/>
                <w:sz w:val="20"/>
                <w:szCs w:val="20"/>
              </w:rPr>
              <w:t>教</w:t>
            </w:r>
            <w:r>
              <w:rPr>
                <w:rFonts w:eastAsia="標楷體" w:hAnsi="標楷體" w:cs="標楷體" w:hint="eastAsia"/>
                <w:sz w:val="20"/>
                <w:szCs w:val="20"/>
              </w:rPr>
              <w:t>1</w:t>
            </w:r>
            <w:r w:rsidRPr="00181397">
              <w:rPr>
                <w:rFonts w:eastAsia="標楷體" w:hAnsi="標楷體" w:cs="標楷體" w:hint="eastAsia"/>
                <w:sz w:val="20"/>
                <w:szCs w:val="20"/>
              </w:rPr>
              <w:t>名：</w:t>
            </w:r>
            <w:r>
              <w:rPr>
                <w:rFonts w:eastAsia="標楷體" w:hAnsi="標楷體" w:cs="標楷體" w:hint="eastAsia"/>
                <w:sz w:val="20"/>
                <w:szCs w:val="20"/>
              </w:rPr>
              <w:t>陳俞君</w:t>
            </w:r>
            <w:r w:rsidRPr="00181397">
              <w:rPr>
                <w:rFonts w:eastAsia="標楷體"/>
                <w:sz w:val="20"/>
                <w:szCs w:val="20"/>
              </w:rPr>
              <w:t>)</w:t>
            </w:r>
          </w:p>
        </w:tc>
        <w:tc>
          <w:tcPr>
            <w:tcW w:w="1559" w:type="dxa"/>
            <w:tcBorders>
              <w:bottom w:val="single" w:sz="4" w:space="0" w:color="auto"/>
            </w:tcBorders>
            <w:shd w:val="clear" w:color="auto" w:fill="auto"/>
          </w:tcPr>
          <w:p w:rsidR="003E56B4" w:rsidRPr="00911805"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暫定109學年度上學期實施</w:t>
            </w:r>
          </w:p>
        </w:tc>
        <w:tc>
          <w:tcPr>
            <w:tcW w:w="2835" w:type="dxa"/>
            <w:tcBorders>
              <w:bottom w:val="single" w:sz="4" w:space="0" w:color="auto"/>
            </w:tcBorders>
            <w:shd w:val="clear" w:color="auto" w:fill="auto"/>
          </w:tcPr>
          <w:p w:rsidR="003E56B4" w:rsidRDefault="003E56B4" w:rsidP="003E56B4">
            <w:pPr>
              <w:numPr>
                <w:ilvl w:val="0"/>
                <w:numId w:val="1"/>
              </w:numPr>
              <w:spacing w:line="360" w:lineRule="exact"/>
              <w:rPr>
                <w:rFonts w:ascii="標楷體" w:eastAsia="標楷體" w:hAnsi="標楷體"/>
                <w:sz w:val="28"/>
                <w:szCs w:val="28"/>
              </w:rPr>
            </w:pPr>
            <w:r>
              <w:rPr>
                <w:rFonts w:ascii="標楷體" w:eastAsia="標楷體" w:hAnsi="標楷體" w:hint="eastAsia"/>
                <w:sz w:val="28"/>
                <w:szCs w:val="28"/>
              </w:rPr>
              <w:t>學習分析、歸納、統整的思考及表達技巧。</w:t>
            </w:r>
          </w:p>
          <w:p w:rsidR="003E56B4" w:rsidRDefault="003E56B4" w:rsidP="003E56B4">
            <w:pPr>
              <w:numPr>
                <w:ilvl w:val="0"/>
                <w:numId w:val="1"/>
              </w:numPr>
              <w:spacing w:line="360" w:lineRule="exact"/>
              <w:rPr>
                <w:rFonts w:ascii="標楷體" w:eastAsia="標楷體" w:hAnsi="標楷體"/>
                <w:sz w:val="28"/>
                <w:szCs w:val="28"/>
              </w:rPr>
            </w:pPr>
            <w:r>
              <w:rPr>
                <w:rFonts w:ascii="標楷體" w:eastAsia="標楷體" w:hAnsi="標楷體" w:hint="eastAsia"/>
                <w:sz w:val="28"/>
                <w:szCs w:val="28"/>
              </w:rPr>
              <w:t>學習從多元角度思考單一議題。</w:t>
            </w:r>
          </w:p>
          <w:p w:rsidR="003E56B4" w:rsidRDefault="003E56B4" w:rsidP="003E56B4">
            <w:pPr>
              <w:numPr>
                <w:ilvl w:val="0"/>
                <w:numId w:val="1"/>
              </w:numPr>
              <w:spacing w:line="360" w:lineRule="exact"/>
              <w:rPr>
                <w:rFonts w:ascii="標楷體" w:eastAsia="標楷體" w:hAnsi="標楷體"/>
                <w:sz w:val="28"/>
                <w:szCs w:val="28"/>
              </w:rPr>
            </w:pPr>
            <w:r>
              <w:rPr>
                <w:rFonts w:ascii="標楷體" w:eastAsia="標楷體" w:hAnsi="標楷體" w:hint="eastAsia"/>
                <w:sz w:val="28"/>
                <w:szCs w:val="28"/>
              </w:rPr>
              <w:t>透過議題評論寫作，學習從不同角度反詰並澄清自己的想法。</w:t>
            </w:r>
          </w:p>
          <w:p w:rsidR="003E56B4" w:rsidRPr="00714E18" w:rsidRDefault="003E56B4" w:rsidP="003E56B4">
            <w:pPr>
              <w:numPr>
                <w:ilvl w:val="0"/>
                <w:numId w:val="1"/>
              </w:numPr>
              <w:spacing w:line="360" w:lineRule="exact"/>
              <w:rPr>
                <w:rFonts w:ascii="標楷體" w:eastAsia="標楷體" w:hAnsi="標楷體"/>
                <w:sz w:val="28"/>
                <w:szCs w:val="28"/>
              </w:rPr>
            </w:pPr>
            <w:r>
              <w:rPr>
                <w:rFonts w:ascii="標楷體" w:eastAsia="標楷體" w:hAnsi="標楷體" w:hint="eastAsia"/>
                <w:sz w:val="28"/>
                <w:szCs w:val="28"/>
              </w:rPr>
              <w:lastRenderedPageBreak/>
              <w:t>能夠感受大家坐在一起「理性討論」之後帶來的成就與喜悅。</w:t>
            </w:r>
          </w:p>
        </w:tc>
      </w:tr>
      <w:tr w:rsidR="003E56B4" w:rsidRPr="00911805" w:rsidTr="007D7BB0">
        <w:tc>
          <w:tcPr>
            <w:tcW w:w="730" w:type="dxa"/>
            <w:vMerge/>
            <w:shd w:val="clear" w:color="auto" w:fill="auto"/>
          </w:tcPr>
          <w:p w:rsidR="003E56B4" w:rsidRPr="00911805" w:rsidRDefault="003E56B4" w:rsidP="00B84A83">
            <w:pPr>
              <w:spacing w:line="500" w:lineRule="exact"/>
              <w:jc w:val="center"/>
              <w:rPr>
                <w:rFonts w:ascii="標楷體" w:eastAsia="標楷體" w:hAnsi="標楷體"/>
                <w:sz w:val="28"/>
                <w:szCs w:val="28"/>
              </w:rPr>
            </w:pPr>
          </w:p>
        </w:tc>
        <w:tc>
          <w:tcPr>
            <w:tcW w:w="731" w:type="dxa"/>
            <w:shd w:val="clear" w:color="auto" w:fill="auto"/>
          </w:tcPr>
          <w:p w:rsidR="003E56B4" w:rsidRDefault="003E56B4" w:rsidP="00B84A83">
            <w:pPr>
              <w:spacing w:line="360" w:lineRule="exact"/>
              <w:jc w:val="center"/>
              <w:rPr>
                <w:rFonts w:ascii="標楷體" w:eastAsia="標楷體" w:hAnsi="標楷體"/>
                <w:sz w:val="28"/>
                <w:szCs w:val="28"/>
              </w:rPr>
            </w:pPr>
            <w:r>
              <w:rPr>
                <w:rFonts w:ascii="標楷體" w:eastAsia="標楷體" w:hAnsi="標楷體" w:hint="eastAsia"/>
                <w:sz w:val="28"/>
                <w:szCs w:val="28"/>
              </w:rPr>
              <w:t>身體閱讀</w:t>
            </w:r>
          </w:p>
        </w:tc>
        <w:tc>
          <w:tcPr>
            <w:tcW w:w="2651" w:type="dxa"/>
            <w:shd w:val="clear" w:color="auto" w:fill="auto"/>
          </w:tcPr>
          <w:p w:rsidR="003E56B4" w:rsidRPr="0074783E" w:rsidRDefault="003E56B4" w:rsidP="003E56B4">
            <w:pPr>
              <w:numPr>
                <w:ilvl w:val="0"/>
                <w:numId w:val="5"/>
              </w:numPr>
              <w:spacing w:line="360" w:lineRule="exact"/>
              <w:rPr>
                <w:rFonts w:ascii="標楷體" w:eastAsia="標楷體" w:hAnsi="標楷體" w:cs="細明體"/>
                <w:color w:val="000000"/>
                <w:sz w:val="28"/>
                <w:szCs w:val="28"/>
              </w:rPr>
            </w:pPr>
            <w:r w:rsidRPr="0074783E">
              <w:rPr>
                <w:rFonts w:ascii="標楷體" w:eastAsia="標楷體" w:hAnsi="標楷體" w:cs="細明體" w:hint="eastAsia"/>
                <w:color w:val="000000"/>
                <w:sz w:val="28"/>
                <w:szCs w:val="28"/>
              </w:rPr>
              <w:t>新聞停看聽:透過閱讀特定新聞媒體篇章，進行想法交換與換位思考練習。</w:t>
            </w:r>
          </w:p>
          <w:p w:rsidR="003E56B4" w:rsidRPr="0074783E" w:rsidRDefault="003E56B4" w:rsidP="003E56B4">
            <w:pPr>
              <w:numPr>
                <w:ilvl w:val="0"/>
                <w:numId w:val="5"/>
              </w:numPr>
              <w:spacing w:line="360" w:lineRule="exact"/>
              <w:rPr>
                <w:rFonts w:ascii="標楷體" w:eastAsia="標楷體" w:hAnsi="標楷體" w:cs="細明體"/>
                <w:color w:val="000000"/>
                <w:sz w:val="28"/>
                <w:szCs w:val="28"/>
                <w:shd w:val="clear" w:color="auto" w:fill="F1F0F0"/>
              </w:rPr>
            </w:pPr>
            <w:r w:rsidRPr="0074783E">
              <w:rPr>
                <w:rFonts w:ascii="標楷體" w:eastAsia="標楷體" w:hAnsi="標楷體" w:cs="細明體" w:hint="eastAsia"/>
                <w:color w:val="000000"/>
                <w:sz w:val="28"/>
                <w:szCs w:val="28"/>
              </w:rPr>
              <w:t>人生十字路口:利用身體閱讀開發肢體/理解力/感受力，將新聞內容討論的各種結果以肢體表達，並進行更進階的議題探討。</w:t>
            </w:r>
          </w:p>
        </w:tc>
        <w:tc>
          <w:tcPr>
            <w:tcW w:w="1134" w:type="dxa"/>
            <w:shd w:val="clear" w:color="auto" w:fill="auto"/>
          </w:tcPr>
          <w:p w:rsidR="003E56B4" w:rsidRPr="00181397" w:rsidRDefault="003E56B4" w:rsidP="00B84A83">
            <w:pPr>
              <w:spacing w:line="240" w:lineRule="exact"/>
              <w:jc w:val="center"/>
              <w:rPr>
                <w:rFonts w:ascii="標楷體" w:eastAsia="標楷體" w:hAnsi="標楷體"/>
                <w:sz w:val="20"/>
                <w:szCs w:val="20"/>
              </w:rPr>
            </w:pPr>
            <w:r>
              <w:rPr>
                <w:rFonts w:ascii="標楷體" w:eastAsia="標楷體" w:hAnsi="標楷體" w:hint="eastAsia"/>
                <w:sz w:val="20"/>
                <w:szCs w:val="20"/>
              </w:rPr>
              <w:t>洪瓊君</w:t>
            </w:r>
          </w:p>
          <w:p w:rsidR="003E56B4" w:rsidRPr="00181397" w:rsidRDefault="003E56B4" w:rsidP="00B84A83">
            <w:pPr>
              <w:spacing w:line="240" w:lineRule="exact"/>
              <w:jc w:val="center"/>
              <w:rPr>
                <w:rFonts w:eastAsia="標楷體"/>
                <w:sz w:val="20"/>
                <w:szCs w:val="20"/>
              </w:rPr>
            </w:pPr>
            <w:r w:rsidRPr="00181397">
              <w:rPr>
                <w:rFonts w:eastAsia="標楷體" w:cs="標楷體" w:hint="eastAsia"/>
                <w:sz w:val="20"/>
                <w:szCs w:val="20"/>
              </w:rPr>
              <w:t>《外聘》</w:t>
            </w:r>
          </w:p>
          <w:p w:rsidR="003E56B4" w:rsidRDefault="003E56B4" w:rsidP="00B84A83">
            <w:pPr>
              <w:spacing w:line="240" w:lineRule="exact"/>
              <w:jc w:val="center"/>
              <w:rPr>
                <w:rFonts w:eastAsia="標楷體"/>
                <w:sz w:val="20"/>
                <w:szCs w:val="20"/>
              </w:rPr>
            </w:pPr>
            <w:r w:rsidRPr="00181397">
              <w:rPr>
                <w:rFonts w:eastAsia="標楷體"/>
                <w:sz w:val="20"/>
                <w:szCs w:val="20"/>
              </w:rPr>
              <w:t>(</w:t>
            </w:r>
            <w:r w:rsidRPr="00181397">
              <w:rPr>
                <w:rFonts w:eastAsia="標楷體" w:hint="eastAsia"/>
                <w:sz w:val="20"/>
                <w:szCs w:val="20"/>
              </w:rPr>
              <w:t>助</w:t>
            </w:r>
            <w:r w:rsidRPr="00181397">
              <w:rPr>
                <w:rFonts w:eastAsia="標楷體" w:hAnsi="標楷體" w:cs="標楷體" w:hint="eastAsia"/>
                <w:sz w:val="20"/>
                <w:szCs w:val="20"/>
              </w:rPr>
              <w:t>教</w:t>
            </w:r>
            <w:r>
              <w:rPr>
                <w:rFonts w:eastAsia="標楷體" w:hAnsi="標楷體" w:cs="標楷體" w:hint="eastAsia"/>
                <w:sz w:val="20"/>
                <w:szCs w:val="20"/>
              </w:rPr>
              <w:t>1</w:t>
            </w:r>
            <w:r w:rsidRPr="00181397">
              <w:rPr>
                <w:rFonts w:eastAsia="標楷體" w:hAnsi="標楷體" w:cs="標楷體" w:hint="eastAsia"/>
                <w:sz w:val="20"/>
                <w:szCs w:val="20"/>
              </w:rPr>
              <w:t>名：</w:t>
            </w:r>
            <w:r>
              <w:rPr>
                <w:rFonts w:eastAsia="標楷體" w:hint="eastAsia"/>
                <w:sz w:val="20"/>
                <w:szCs w:val="20"/>
              </w:rPr>
              <w:t>龍麗華</w:t>
            </w:r>
            <w:r w:rsidRPr="00181397">
              <w:rPr>
                <w:rFonts w:eastAsia="標楷體"/>
                <w:sz w:val="20"/>
                <w:szCs w:val="20"/>
              </w:rPr>
              <w:t>)</w:t>
            </w:r>
          </w:p>
          <w:p w:rsidR="003E56B4" w:rsidRDefault="003E56B4" w:rsidP="00B84A83">
            <w:pPr>
              <w:spacing w:line="240" w:lineRule="exact"/>
              <w:jc w:val="center"/>
              <w:rPr>
                <w:rFonts w:eastAsia="標楷體"/>
                <w:sz w:val="20"/>
                <w:szCs w:val="20"/>
              </w:rPr>
            </w:pPr>
          </w:p>
          <w:p w:rsidR="003E56B4" w:rsidRPr="00181397" w:rsidRDefault="003E56B4" w:rsidP="00B84A83">
            <w:pPr>
              <w:spacing w:line="240" w:lineRule="exact"/>
              <w:jc w:val="center"/>
              <w:rPr>
                <w:rFonts w:ascii="標楷體" w:eastAsia="標楷體" w:hAnsi="標楷體"/>
                <w:sz w:val="20"/>
                <w:szCs w:val="20"/>
              </w:rPr>
            </w:pPr>
            <w:r>
              <w:rPr>
                <w:rFonts w:ascii="標楷體" w:eastAsia="標楷體" w:hAnsi="標楷體" w:hint="eastAsia"/>
                <w:sz w:val="20"/>
                <w:szCs w:val="20"/>
              </w:rPr>
              <w:t>陳俞君</w:t>
            </w:r>
          </w:p>
          <w:p w:rsidR="003E56B4" w:rsidRPr="00181397" w:rsidRDefault="003E56B4" w:rsidP="00B84A83">
            <w:pPr>
              <w:spacing w:line="240" w:lineRule="exact"/>
              <w:jc w:val="center"/>
              <w:rPr>
                <w:rFonts w:eastAsia="標楷體"/>
                <w:sz w:val="20"/>
                <w:szCs w:val="20"/>
              </w:rPr>
            </w:pPr>
            <w:r>
              <w:rPr>
                <w:rFonts w:eastAsia="標楷體" w:cs="標楷體" w:hint="eastAsia"/>
                <w:sz w:val="20"/>
                <w:szCs w:val="20"/>
              </w:rPr>
              <w:t>《內</w:t>
            </w:r>
            <w:r w:rsidRPr="00181397">
              <w:rPr>
                <w:rFonts w:eastAsia="標楷體" w:cs="標楷體" w:hint="eastAsia"/>
                <w:sz w:val="20"/>
                <w:szCs w:val="20"/>
              </w:rPr>
              <w:t>聘》</w:t>
            </w:r>
          </w:p>
          <w:p w:rsidR="003E56B4" w:rsidRDefault="003E56B4" w:rsidP="00B84A83">
            <w:pPr>
              <w:spacing w:line="240" w:lineRule="exact"/>
              <w:jc w:val="center"/>
              <w:rPr>
                <w:rFonts w:eastAsia="標楷體"/>
                <w:sz w:val="20"/>
                <w:szCs w:val="20"/>
              </w:rPr>
            </w:pPr>
            <w:r w:rsidRPr="00181397">
              <w:rPr>
                <w:rFonts w:eastAsia="標楷體"/>
                <w:sz w:val="20"/>
                <w:szCs w:val="20"/>
              </w:rPr>
              <w:t>(</w:t>
            </w:r>
            <w:r w:rsidRPr="00181397">
              <w:rPr>
                <w:rFonts w:eastAsia="標楷體" w:hint="eastAsia"/>
                <w:sz w:val="20"/>
                <w:szCs w:val="20"/>
              </w:rPr>
              <w:t>助</w:t>
            </w:r>
            <w:r w:rsidRPr="00181397">
              <w:rPr>
                <w:rFonts w:eastAsia="標楷體" w:hAnsi="標楷體" w:cs="標楷體" w:hint="eastAsia"/>
                <w:sz w:val="20"/>
                <w:szCs w:val="20"/>
              </w:rPr>
              <w:t>教</w:t>
            </w:r>
            <w:r>
              <w:rPr>
                <w:rFonts w:eastAsia="標楷體" w:hAnsi="標楷體" w:cs="標楷體" w:hint="eastAsia"/>
                <w:sz w:val="20"/>
                <w:szCs w:val="20"/>
              </w:rPr>
              <w:t>1</w:t>
            </w:r>
            <w:r w:rsidRPr="00181397">
              <w:rPr>
                <w:rFonts w:eastAsia="標楷體" w:hAnsi="標楷體" w:cs="標楷體" w:hint="eastAsia"/>
                <w:sz w:val="20"/>
                <w:szCs w:val="20"/>
              </w:rPr>
              <w:t>名：</w:t>
            </w:r>
            <w:r>
              <w:rPr>
                <w:rFonts w:eastAsia="標楷體" w:hint="eastAsia"/>
                <w:sz w:val="20"/>
                <w:szCs w:val="20"/>
              </w:rPr>
              <w:t>龍麗華</w:t>
            </w:r>
            <w:r w:rsidRPr="00181397">
              <w:rPr>
                <w:rFonts w:eastAsia="標楷體"/>
                <w:sz w:val="20"/>
                <w:szCs w:val="20"/>
              </w:rPr>
              <w:t>)</w:t>
            </w:r>
          </w:p>
          <w:p w:rsidR="003E56B4" w:rsidRPr="00A57A6A" w:rsidRDefault="003E56B4" w:rsidP="00B84A83">
            <w:pPr>
              <w:spacing w:line="500" w:lineRule="exact"/>
              <w:jc w:val="center"/>
              <w:rPr>
                <w:rFonts w:ascii="標楷體" w:eastAsia="標楷體" w:hAnsi="標楷體"/>
                <w:sz w:val="28"/>
                <w:szCs w:val="28"/>
              </w:rPr>
            </w:pPr>
          </w:p>
        </w:tc>
        <w:tc>
          <w:tcPr>
            <w:tcW w:w="1559" w:type="dxa"/>
            <w:shd w:val="clear" w:color="auto" w:fill="auto"/>
          </w:tcPr>
          <w:p w:rsidR="003E56B4" w:rsidRPr="00911805"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暫定109學年度上學期實施</w:t>
            </w:r>
          </w:p>
        </w:tc>
        <w:tc>
          <w:tcPr>
            <w:tcW w:w="2835" w:type="dxa"/>
            <w:shd w:val="clear" w:color="auto" w:fill="auto"/>
          </w:tcPr>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1.透過感官及肢體的閱讀，增加對討論議題的感受。</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2.增加對他人感受的同理。</w:t>
            </w:r>
          </w:p>
          <w:p w:rsidR="003E56B4" w:rsidRPr="00911805"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3.</w:t>
            </w:r>
            <w:r w:rsidRPr="00987AAA">
              <w:rPr>
                <w:rFonts w:ascii="標楷體" w:eastAsia="標楷體" w:hAnsi="標楷體" w:hint="eastAsia"/>
                <w:sz w:val="28"/>
                <w:szCs w:val="28"/>
              </w:rPr>
              <w:t>將內心</w:t>
            </w:r>
            <w:r>
              <w:rPr>
                <w:rFonts w:ascii="標楷體" w:eastAsia="標楷體" w:hAnsi="標楷體" w:hint="eastAsia"/>
                <w:sz w:val="28"/>
                <w:szCs w:val="28"/>
              </w:rPr>
              <w:t>的</w:t>
            </w:r>
            <w:r w:rsidRPr="00987AAA">
              <w:rPr>
                <w:rFonts w:ascii="標楷體" w:eastAsia="標楷體" w:hAnsi="標楷體" w:hint="eastAsia"/>
                <w:sz w:val="28"/>
                <w:szCs w:val="28"/>
              </w:rPr>
              <w:t>感受及腦中創意想法結合</w:t>
            </w:r>
            <w:r>
              <w:rPr>
                <w:rFonts w:ascii="標楷體" w:eastAsia="標楷體" w:hAnsi="標楷體" w:hint="eastAsia"/>
                <w:sz w:val="28"/>
                <w:szCs w:val="28"/>
              </w:rPr>
              <w:t>，思考更具創意且達到雙贏目的的問題解決方法</w:t>
            </w:r>
            <w:r w:rsidRPr="00987AAA">
              <w:rPr>
                <w:rFonts w:ascii="標楷體" w:eastAsia="標楷體" w:hAnsi="標楷體" w:hint="eastAsia"/>
                <w:sz w:val="28"/>
                <w:szCs w:val="28"/>
              </w:rPr>
              <w:t>。</w:t>
            </w:r>
          </w:p>
        </w:tc>
      </w:tr>
      <w:tr w:rsidR="003E56B4" w:rsidRPr="00911805" w:rsidTr="007D7BB0">
        <w:tc>
          <w:tcPr>
            <w:tcW w:w="730" w:type="dxa"/>
            <w:vMerge/>
            <w:shd w:val="clear" w:color="auto" w:fill="auto"/>
          </w:tcPr>
          <w:p w:rsidR="003E56B4" w:rsidRPr="00911805" w:rsidRDefault="003E56B4" w:rsidP="00B84A83">
            <w:pPr>
              <w:spacing w:line="500" w:lineRule="exact"/>
              <w:jc w:val="center"/>
              <w:rPr>
                <w:rFonts w:ascii="標楷體" w:eastAsia="標楷體" w:hAnsi="標楷體"/>
                <w:sz w:val="28"/>
                <w:szCs w:val="28"/>
              </w:rPr>
            </w:pPr>
          </w:p>
        </w:tc>
        <w:tc>
          <w:tcPr>
            <w:tcW w:w="731" w:type="dxa"/>
            <w:shd w:val="clear" w:color="auto" w:fill="auto"/>
          </w:tcPr>
          <w:p w:rsidR="003E56B4" w:rsidRPr="003E56B4" w:rsidRDefault="00AF5468" w:rsidP="00B84A83">
            <w:pPr>
              <w:spacing w:line="360" w:lineRule="exact"/>
              <w:jc w:val="center"/>
              <w:rPr>
                <w:rFonts w:ascii="標楷體" w:eastAsia="標楷體" w:hAnsi="標楷體"/>
                <w:color w:val="FF0000"/>
                <w:sz w:val="28"/>
                <w:szCs w:val="28"/>
              </w:rPr>
            </w:pPr>
            <w:r w:rsidRPr="00AF5468">
              <w:rPr>
                <w:rFonts w:ascii="標楷體" w:eastAsia="標楷體" w:hAnsi="標楷體" w:cs="標楷體" w:hint="eastAsia"/>
                <w:sz w:val="28"/>
                <w:szCs w:val="28"/>
                <w:highlight w:val="yellow"/>
              </w:rPr>
              <w:t>創造性</w:t>
            </w:r>
            <w:r w:rsidRPr="00AF5468">
              <w:rPr>
                <w:rFonts w:ascii="標楷體" w:eastAsia="標楷體" w:hAnsi="標楷體" w:hint="eastAsia"/>
                <w:sz w:val="28"/>
                <w:szCs w:val="28"/>
                <w:highlight w:val="yellow"/>
              </w:rPr>
              <w:t>戲劇工作坊</w:t>
            </w:r>
          </w:p>
        </w:tc>
        <w:tc>
          <w:tcPr>
            <w:tcW w:w="2651" w:type="dxa"/>
            <w:shd w:val="clear" w:color="auto" w:fill="auto"/>
          </w:tcPr>
          <w:p w:rsidR="00AF5468" w:rsidRDefault="00AF5468" w:rsidP="00AF5468">
            <w:pPr>
              <w:spacing w:line="360" w:lineRule="exact"/>
              <w:rPr>
                <w:rFonts w:ascii="標楷體" w:eastAsia="標楷體" w:hAnsi="標楷體"/>
                <w:sz w:val="28"/>
                <w:szCs w:val="28"/>
              </w:rPr>
            </w:pPr>
            <w:r w:rsidRPr="00AF5468">
              <w:rPr>
                <w:rFonts w:ascii="標楷體" w:eastAsia="標楷體" w:hAnsi="標楷體" w:hint="eastAsia"/>
                <w:sz w:val="28"/>
                <w:szCs w:val="28"/>
              </w:rPr>
              <w:t>以劇場遊戲引導</w:t>
            </w:r>
            <w:r>
              <w:rPr>
                <w:rFonts w:ascii="標楷體" w:eastAsia="標楷體" w:hAnsi="標楷體" w:hint="eastAsia"/>
                <w:sz w:val="28"/>
                <w:szCs w:val="28"/>
              </w:rPr>
              <w:t>自發性的扮演遊戲</w:t>
            </w:r>
            <w:r w:rsidRPr="00AF5468">
              <w:rPr>
                <w:rFonts w:ascii="標楷體" w:eastAsia="標楷體" w:hAnsi="標楷體" w:hint="eastAsia"/>
                <w:sz w:val="28"/>
                <w:szCs w:val="28"/>
              </w:rPr>
              <w:t>。教師運用遊戲或戲劇的引導技巧，創造不同的情境以激發孩子「想像」及「假裝」的本能。讓孩子們在實踐過程中建立在一個虛構的＂現實世界＂，探索和檢驗想法，面對人與人、人與自然、人與社會各種問題思考並解決，通過體驗、學習從而覺察世界。</w:t>
            </w:r>
          </w:p>
          <w:p w:rsidR="00AF5468"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第一週:</w:t>
            </w:r>
            <w:r w:rsidRPr="00AF5468">
              <w:rPr>
                <w:rFonts w:ascii="標楷體" w:eastAsia="標楷體" w:hAnsi="標楷體" w:hint="eastAsia"/>
                <w:sz w:val="28"/>
                <w:szCs w:val="28"/>
              </w:rPr>
              <w:t>劇場聲音與肢體開發</w:t>
            </w:r>
          </w:p>
          <w:p w:rsidR="00AF5468"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lastRenderedPageBreak/>
              <w:t>第二週:</w:t>
            </w:r>
            <w:r w:rsidRPr="00AF5468">
              <w:rPr>
                <w:rFonts w:ascii="標楷體" w:eastAsia="標楷體" w:hAnsi="標楷體" w:hint="eastAsia"/>
                <w:sz w:val="28"/>
                <w:szCs w:val="28"/>
              </w:rPr>
              <w:t>觀察與想像之間的創造力</w:t>
            </w:r>
          </w:p>
          <w:p w:rsidR="00AF5468"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第三週:</w:t>
            </w:r>
            <w:r w:rsidRPr="00AF5468">
              <w:rPr>
                <w:rFonts w:ascii="標楷體" w:eastAsia="標楷體" w:hAnsi="標楷體" w:hint="eastAsia"/>
                <w:sz w:val="28"/>
                <w:szCs w:val="28"/>
              </w:rPr>
              <w:t>日常生活中的即興表演</w:t>
            </w:r>
          </w:p>
          <w:p w:rsidR="003E56B4" w:rsidRPr="00987AAA"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第四週:</w:t>
            </w:r>
            <w:r w:rsidRPr="00AF5468">
              <w:rPr>
                <w:rFonts w:ascii="標楷體" w:eastAsia="標楷體" w:hAnsi="標楷體" w:hint="eastAsia"/>
                <w:sz w:val="28"/>
                <w:szCs w:val="28"/>
              </w:rPr>
              <w:t>劇場團體動能與分工合作練習</w:t>
            </w:r>
          </w:p>
        </w:tc>
        <w:tc>
          <w:tcPr>
            <w:tcW w:w="1134" w:type="dxa"/>
            <w:shd w:val="clear" w:color="auto" w:fill="auto"/>
          </w:tcPr>
          <w:p w:rsidR="003E56B4" w:rsidRPr="00181397" w:rsidRDefault="003E56B4" w:rsidP="00B84A83">
            <w:pPr>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曾恕涵</w:t>
            </w:r>
          </w:p>
          <w:p w:rsidR="003E56B4" w:rsidRPr="00181397" w:rsidRDefault="003E56B4" w:rsidP="00B84A83">
            <w:pPr>
              <w:spacing w:line="240" w:lineRule="exact"/>
              <w:jc w:val="center"/>
              <w:rPr>
                <w:rFonts w:eastAsia="標楷體"/>
                <w:sz w:val="20"/>
                <w:szCs w:val="20"/>
              </w:rPr>
            </w:pPr>
            <w:r w:rsidRPr="00181397">
              <w:rPr>
                <w:rFonts w:eastAsia="標楷體" w:cs="標楷體" w:hint="eastAsia"/>
                <w:sz w:val="20"/>
                <w:szCs w:val="20"/>
              </w:rPr>
              <w:t>《外聘》</w:t>
            </w:r>
          </w:p>
          <w:p w:rsidR="003E56B4" w:rsidRPr="00181397" w:rsidRDefault="003E56B4" w:rsidP="00B84A83">
            <w:pPr>
              <w:spacing w:line="240" w:lineRule="exact"/>
              <w:jc w:val="center"/>
              <w:rPr>
                <w:rFonts w:eastAsia="標楷體" w:hAnsi="標楷體" w:cs="標楷體"/>
                <w:sz w:val="20"/>
                <w:szCs w:val="20"/>
              </w:rPr>
            </w:pPr>
            <w:r w:rsidRPr="00181397">
              <w:rPr>
                <w:rFonts w:eastAsia="標楷體"/>
                <w:sz w:val="20"/>
                <w:szCs w:val="20"/>
              </w:rPr>
              <w:t>(</w:t>
            </w:r>
            <w:r w:rsidRPr="00181397">
              <w:rPr>
                <w:rFonts w:eastAsia="標楷體" w:hint="eastAsia"/>
                <w:sz w:val="20"/>
                <w:szCs w:val="20"/>
              </w:rPr>
              <w:t>助</w:t>
            </w:r>
            <w:r w:rsidRPr="00181397">
              <w:rPr>
                <w:rFonts w:eastAsia="標楷體" w:hAnsi="標楷體" w:cs="標楷體" w:hint="eastAsia"/>
                <w:sz w:val="20"/>
                <w:szCs w:val="20"/>
              </w:rPr>
              <w:t>教名：</w:t>
            </w:r>
          </w:p>
          <w:p w:rsidR="003E56B4" w:rsidRPr="00A57A6A" w:rsidRDefault="003E56B4" w:rsidP="00B84A83">
            <w:pPr>
              <w:spacing w:line="500" w:lineRule="exact"/>
              <w:rPr>
                <w:rFonts w:ascii="標楷體" w:eastAsia="標楷體" w:hAnsi="標楷體"/>
                <w:sz w:val="28"/>
                <w:szCs w:val="28"/>
              </w:rPr>
            </w:pPr>
            <w:r>
              <w:rPr>
                <w:rFonts w:eastAsia="標楷體" w:hint="eastAsia"/>
                <w:sz w:val="20"/>
                <w:szCs w:val="20"/>
              </w:rPr>
              <w:t>劉尉楷</w:t>
            </w:r>
            <w:r w:rsidRPr="00181397">
              <w:rPr>
                <w:rFonts w:eastAsia="標楷體"/>
                <w:sz w:val="20"/>
                <w:szCs w:val="20"/>
              </w:rPr>
              <w:t>)</w:t>
            </w:r>
          </w:p>
        </w:tc>
        <w:tc>
          <w:tcPr>
            <w:tcW w:w="1559" w:type="dxa"/>
            <w:shd w:val="clear" w:color="auto" w:fill="auto"/>
          </w:tcPr>
          <w:p w:rsidR="003E56B4"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5/27(三)</w:t>
            </w:r>
          </w:p>
          <w:p w:rsidR="003E56B4"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6/3(三)</w:t>
            </w:r>
          </w:p>
          <w:p w:rsidR="00AF5468" w:rsidRDefault="00AF5468" w:rsidP="00AF5468">
            <w:pPr>
              <w:spacing w:line="500" w:lineRule="exact"/>
              <w:jc w:val="center"/>
              <w:rPr>
                <w:rFonts w:ascii="標楷體" w:eastAsia="標楷體" w:hAnsi="標楷體"/>
                <w:sz w:val="28"/>
                <w:szCs w:val="28"/>
              </w:rPr>
            </w:pPr>
            <w:r>
              <w:rPr>
                <w:rFonts w:ascii="標楷體" w:eastAsia="標楷體" w:hAnsi="標楷體" w:hint="eastAsia"/>
                <w:sz w:val="28"/>
                <w:szCs w:val="28"/>
              </w:rPr>
              <w:t>6/10(三)</w:t>
            </w:r>
          </w:p>
          <w:p w:rsidR="00AF5468" w:rsidRDefault="00AF5468" w:rsidP="00AF5468">
            <w:pPr>
              <w:spacing w:line="500" w:lineRule="exact"/>
              <w:jc w:val="center"/>
              <w:rPr>
                <w:rFonts w:ascii="標楷體" w:eastAsia="標楷體" w:hAnsi="標楷體"/>
                <w:sz w:val="28"/>
                <w:szCs w:val="28"/>
              </w:rPr>
            </w:pPr>
            <w:r>
              <w:rPr>
                <w:rFonts w:ascii="標楷體" w:eastAsia="標楷體" w:hAnsi="標楷體" w:hint="eastAsia"/>
                <w:sz w:val="28"/>
                <w:szCs w:val="28"/>
              </w:rPr>
              <w:t>6/17(三)</w:t>
            </w:r>
          </w:p>
          <w:p w:rsidR="003E56B4" w:rsidRPr="00911805" w:rsidRDefault="003E56B4" w:rsidP="00B84A83">
            <w:pPr>
              <w:spacing w:line="500" w:lineRule="exact"/>
              <w:jc w:val="center"/>
              <w:rPr>
                <w:rFonts w:ascii="標楷體" w:eastAsia="標楷體" w:hAnsi="標楷體"/>
                <w:sz w:val="28"/>
                <w:szCs w:val="28"/>
              </w:rPr>
            </w:pPr>
            <w:r>
              <w:rPr>
                <w:rFonts w:ascii="標楷體" w:eastAsia="標楷體" w:hAnsi="標楷體" w:hint="eastAsia"/>
                <w:sz w:val="28"/>
                <w:szCs w:val="28"/>
              </w:rPr>
              <w:t>13:00-16:00</w:t>
            </w:r>
          </w:p>
        </w:tc>
        <w:tc>
          <w:tcPr>
            <w:tcW w:w="2835" w:type="dxa"/>
            <w:shd w:val="clear" w:color="auto" w:fill="auto"/>
          </w:tcPr>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1.</w:t>
            </w:r>
            <w:r w:rsidRPr="00987AAA">
              <w:rPr>
                <w:rFonts w:ascii="標楷體" w:eastAsia="標楷體" w:hAnsi="標楷體" w:hint="eastAsia"/>
                <w:sz w:val="28"/>
                <w:szCs w:val="28"/>
              </w:rPr>
              <w:t>「自在動身體、自信做自己」</w:t>
            </w:r>
            <w:r>
              <w:rPr>
                <w:rFonts w:ascii="標楷體" w:eastAsia="標楷體" w:hAnsi="標楷體" w:hint="eastAsia"/>
                <w:sz w:val="28"/>
                <w:szCs w:val="28"/>
              </w:rPr>
              <w:t>是此課程的主軸。孩子經由活動</w:t>
            </w:r>
            <w:r w:rsidRPr="00987AAA">
              <w:rPr>
                <w:rFonts w:ascii="標楷體" w:eastAsia="標楷體" w:hAnsi="標楷體" w:hint="eastAsia"/>
                <w:sz w:val="28"/>
                <w:szCs w:val="28"/>
              </w:rPr>
              <w:t>探</w:t>
            </w:r>
            <w:r>
              <w:rPr>
                <w:rFonts w:ascii="標楷體" w:eastAsia="標楷體" w:hAnsi="標楷體" w:hint="eastAsia"/>
                <w:sz w:val="28"/>
                <w:szCs w:val="28"/>
              </w:rPr>
              <w:t>索自己/別人的身體，並透過觀察力訓練感受生活中更細微的細節。</w:t>
            </w:r>
          </w:p>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2.對於擺動自己的肢體及表演有更多信心。</w:t>
            </w:r>
          </w:p>
          <w:p w:rsidR="00AF5468" w:rsidRDefault="003E56B4" w:rsidP="00AF5468">
            <w:pPr>
              <w:spacing w:line="360" w:lineRule="exact"/>
              <w:rPr>
                <w:rFonts w:ascii="標楷體" w:eastAsia="標楷體" w:hAnsi="標楷體"/>
                <w:sz w:val="28"/>
                <w:szCs w:val="28"/>
              </w:rPr>
            </w:pPr>
            <w:r>
              <w:rPr>
                <w:rFonts w:ascii="標楷體" w:eastAsia="標楷體" w:hAnsi="標楷體" w:hint="eastAsia"/>
                <w:sz w:val="28"/>
                <w:szCs w:val="28"/>
              </w:rPr>
              <w:t>3.嘗試不靠聲音輔助，單以肢體進行表達。</w:t>
            </w:r>
          </w:p>
          <w:p w:rsidR="00AF5468"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4.觀察並感受生活中的聲音。</w:t>
            </w:r>
          </w:p>
          <w:p w:rsidR="00AF5468"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5.聆聽並了解自己的聲音特質，嘗試拓展</w:t>
            </w:r>
            <w:r>
              <w:rPr>
                <w:rFonts w:ascii="標楷體" w:eastAsia="標楷體" w:hAnsi="標楷體" w:hint="eastAsia"/>
                <w:sz w:val="28"/>
                <w:szCs w:val="28"/>
              </w:rPr>
              <w:lastRenderedPageBreak/>
              <w:t>自己的聲音彈性。</w:t>
            </w:r>
          </w:p>
          <w:p w:rsidR="003E56B4" w:rsidRPr="00911805" w:rsidRDefault="00AF5468" w:rsidP="00AF5468">
            <w:pPr>
              <w:spacing w:line="360" w:lineRule="exact"/>
              <w:rPr>
                <w:rFonts w:ascii="標楷體" w:eastAsia="標楷體" w:hAnsi="標楷體"/>
                <w:sz w:val="28"/>
                <w:szCs w:val="28"/>
              </w:rPr>
            </w:pPr>
            <w:r>
              <w:rPr>
                <w:rFonts w:ascii="標楷體" w:eastAsia="標楷體" w:hAnsi="標楷體" w:hint="eastAsia"/>
                <w:sz w:val="28"/>
                <w:szCs w:val="28"/>
              </w:rPr>
              <w:t>6.能夠運用不同聲音表達，增加表達的準確及豐富性。</w:t>
            </w:r>
          </w:p>
        </w:tc>
      </w:tr>
      <w:tr w:rsidR="003E56B4" w:rsidRPr="00911805" w:rsidTr="007D7BB0">
        <w:trPr>
          <w:trHeight w:val="3000"/>
        </w:trPr>
        <w:tc>
          <w:tcPr>
            <w:tcW w:w="730" w:type="dxa"/>
            <w:vMerge/>
            <w:shd w:val="clear" w:color="auto" w:fill="auto"/>
          </w:tcPr>
          <w:p w:rsidR="003E56B4" w:rsidRPr="00911805" w:rsidRDefault="003E56B4" w:rsidP="00B84A83">
            <w:pPr>
              <w:spacing w:line="500" w:lineRule="exact"/>
              <w:jc w:val="center"/>
              <w:rPr>
                <w:rFonts w:ascii="標楷體" w:eastAsia="標楷體" w:hAnsi="標楷體"/>
                <w:sz w:val="28"/>
                <w:szCs w:val="28"/>
              </w:rPr>
            </w:pPr>
          </w:p>
        </w:tc>
        <w:tc>
          <w:tcPr>
            <w:tcW w:w="731" w:type="dxa"/>
            <w:shd w:val="clear" w:color="auto" w:fill="auto"/>
          </w:tcPr>
          <w:p w:rsidR="003E56B4" w:rsidRPr="003E56B4" w:rsidRDefault="00AF5468" w:rsidP="00AF5468">
            <w:pPr>
              <w:spacing w:line="360" w:lineRule="exact"/>
              <w:jc w:val="center"/>
              <w:rPr>
                <w:rFonts w:ascii="標楷體" w:eastAsia="標楷體" w:hAnsi="標楷體"/>
                <w:color w:val="FF0000"/>
                <w:sz w:val="28"/>
                <w:szCs w:val="28"/>
              </w:rPr>
            </w:pPr>
            <w:r w:rsidRPr="00A55EAB">
              <w:rPr>
                <w:rFonts w:ascii="標楷體" w:eastAsia="標楷體" w:hAnsi="標楷體" w:hint="eastAsia"/>
                <w:sz w:val="28"/>
                <w:szCs w:val="28"/>
                <w:highlight w:val="yellow"/>
              </w:rPr>
              <w:t>暑期戲劇營之校園破案高手</w:t>
            </w:r>
          </w:p>
        </w:tc>
        <w:tc>
          <w:tcPr>
            <w:tcW w:w="2651" w:type="dxa"/>
            <w:shd w:val="clear" w:color="auto" w:fill="auto"/>
          </w:tcPr>
          <w:p w:rsidR="003E56B4" w:rsidRDefault="003E56B4" w:rsidP="00B84A83">
            <w:pPr>
              <w:spacing w:line="360" w:lineRule="exact"/>
              <w:rPr>
                <w:rFonts w:ascii="標楷體" w:eastAsia="標楷體" w:hAnsi="標楷體"/>
                <w:sz w:val="28"/>
                <w:szCs w:val="28"/>
              </w:rPr>
            </w:pPr>
            <w:r>
              <w:rPr>
                <w:rFonts w:ascii="標楷體" w:eastAsia="標楷體" w:hAnsi="標楷體" w:hint="eastAsia"/>
                <w:sz w:val="28"/>
                <w:szCs w:val="28"/>
              </w:rPr>
              <w:t>結合學期中舉辦的課程及講座，利用「參與式劇場」的形式帶孩子針對特定議題進行深度的探討，也期待孩子在透過以肢體演繹不同的觀點之後，能夠重新思考自己的觀點並提出討論。</w:t>
            </w:r>
          </w:p>
          <w:p w:rsidR="003E56B4" w:rsidRDefault="003E56B4" w:rsidP="003E56B4">
            <w:pPr>
              <w:numPr>
                <w:ilvl w:val="0"/>
                <w:numId w:val="2"/>
              </w:numPr>
              <w:spacing w:line="360" w:lineRule="exact"/>
              <w:rPr>
                <w:rFonts w:ascii="標楷體" w:eastAsia="標楷體" w:hAnsi="標楷體"/>
                <w:sz w:val="28"/>
                <w:szCs w:val="28"/>
              </w:rPr>
            </w:pPr>
            <w:r>
              <w:rPr>
                <w:rFonts w:ascii="標楷體" w:eastAsia="標楷體" w:hAnsi="標楷體" w:hint="eastAsia"/>
                <w:sz w:val="28"/>
                <w:szCs w:val="28"/>
              </w:rPr>
              <w:t>生活議題探討</w:t>
            </w:r>
          </w:p>
          <w:p w:rsidR="003E56B4" w:rsidRDefault="003E56B4" w:rsidP="003E56B4">
            <w:pPr>
              <w:numPr>
                <w:ilvl w:val="0"/>
                <w:numId w:val="2"/>
              </w:numPr>
              <w:spacing w:line="360" w:lineRule="exact"/>
              <w:rPr>
                <w:rFonts w:ascii="標楷體" w:eastAsia="標楷體" w:hAnsi="標楷體"/>
                <w:sz w:val="28"/>
                <w:szCs w:val="28"/>
              </w:rPr>
            </w:pPr>
            <w:r>
              <w:rPr>
                <w:rFonts w:ascii="標楷體" w:eastAsia="標楷體" w:hAnsi="標楷體" w:hint="eastAsia"/>
                <w:sz w:val="28"/>
                <w:szCs w:val="28"/>
              </w:rPr>
              <w:t>認識及體驗參與式劇場</w:t>
            </w:r>
          </w:p>
          <w:p w:rsidR="003E56B4" w:rsidRDefault="003E56B4" w:rsidP="003E56B4">
            <w:pPr>
              <w:numPr>
                <w:ilvl w:val="0"/>
                <w:numId w:val="2"/>
              </w:numPr>
              <w:spacing w:line="360" w:lineRule="exact"/>
              <w:rPr>
                <w:rFonts w:ascii="標楷體" w:eastAsia="標楷體" w:hAnsi="標楷體"/>
                <w:sz w:val="28"/>
                <w:szCs w:val="28"/>
              </w:rPr>
            </w:pPr>
            <w:r>
              <w:rPr>
                <w:rFonts w:ascii="標楷體" w:eastAsia="標楷體" w:hAnsi="標楷體" w:hint="eastAsia"/>
                <w:sz w:val="28"/>
                <w:szCs w:val="28"/>
              </w:rPr>
              <w:t>編寫劇本、製作道具、編排。</w:t>
            </w:r>
          </w:p>
          <w:p w:rsidR="003E56B4" w:rsidRPr="00911805" w:rsidRDefault="003E56B4" w:rsidP="003E56B4">
            <w:pPr>
              <w:numPr>
                <w:ilvl w:val="0"/>
                <w:numId w:val="2"/>
              </w:numPr>
              <w:spacing w:line="360" w:lineRule="exact"/>
              <w:rPr>
                <w:rFonts w:ascii="標楷體" w:eastAsia="標楷體" w:hAnsi="標楷體"/>
                <w:sz w:val="28"/>
                <w:szCs w:val="28"/>
              </w:rPr>
            </w:pPr>
            <w:r>
              <w:rPr>
                <w:rFonts w:ascii="標楷體" w:eastAsia="標楷體" w:hAnsi="標楷體" w:hint="eastAsia"/>
                <w:sz w:val="28"/>
                <w:szCs w:val="28"/>
              </w:rPr>
              <w:t>工作坊的最後一天下午為展演時間，將邀請社區民眾及家人一同參與。</w:t>
            </w:r>
          </w:p>
        </w:tc>
        <w:tc>
          <w:tcPr>
            <w:tcW w:w="1134" w:type="dxa"/>
            <w:shd w:val="clear" w:color="auto" w:fill="auto"/>
          </w:tcPr>
          <w:p w:rsidR="003E56B4" w:rsidRPr="00A6635A" w:rsidRDefault="003E56B4" w:rsidP="003E56B4">
            <w:pPr>
              <w:spacing w:line="240" w:lineRule="exact"/>
              <w:jc w:val="center"/>
              <w:rPr>
                <w:rFonts w:ascii="標楷體" w:eastAsia="標楷體" w:hAnsi="標楷體"/>
                <w:sz w:val="20"/>
                <w:szCs w:val="20"/>
              </w:rPr>
            </w:pPr>
            <w:r>
              <w:rPr>
                <w:rFonts w:ascii="標楷體" w:eastAsia="標楷體" w:hAnsi="標楷體" w:hint="eastAsia"/>
                <w:sz w:val="20"/>
                <w:szCs w:val="20"/>
              </w:rPr>
              <w:t>山東野劇團講師群</w:t>
            </w:r>
          </w:p>
        </w:tc>
        <w:tc>
          <w:tcPr>
            <w:tcW w:w="1559" w:type="dxa"/>
            <w:shd w:val="clear" w:color="auto" w:fill="auto"/>
          </w:tcPr>
          <w:p w:rsidR="003E56B4" w:rsidRDefault="007D7BB0" w:rsidP="00B84A83">
            <w:pPr>
              <w:spacing w:line="500" w:lineRule="exact"/>
              <w:jc w:val="center"/>
              <w:rPr>
                <w:rFonts w:ascii="標楷體" w:eastAsia="標楷體" w:hAnsi="標楷體"/>
                <w:sz w:val="28"/>
                <w:szCs w:val="28"/>
              </w:rPr>
            </w:pPr>
            <w:r>
              <w:rPr>
                <w:rFonts w:ascii="標楷體" w:eastAsia="標楷體" w:hAnsi="標楷體" w:hint="eastAsia"/>
                <w:sz w:val="28"/>
                <w:szCs w:val="28"/>
              </w:rPr>
              <w:t>7/20(一)</w:t>
            </w:r>
          </w:p>
          <w:p w:rsidR="007D7BB0" w:rsidRDefault="007D7BB0" w:rsidP="00B84A83">
            <w:pPr>
              <w:spacing w:line="500" w:lineRule="exact"/>
              <w:jc w:val="center"/>
              <w:rPr>
                <w:rFonts w:ascii="標楷體" w:eastAsia="標楷體" w:hAnsi="標楷體"/>
                <w:sz w:val="28"/>
                <w:szCs w:val="28"/>
              </w:rPr>
            </w:pPr>
            <w:r>
              <w:rPr>
                <w:rFonts w:ascii="標楷體" w:eastAsia="標楷體" w:hAnsi="標楷體" w:hint="eastAsia"/>
                <w:sz w:val="28"/>
                <w:szCs w:val="28"/>
              </w:rPr>
              <w:t>7/21(二)</w:t>
            </w:r>
          </w:p>
          <w:p w:rsidR="007D7BB0" w:rsidRDefault="007D7BB0" w:rsidP="00B84A83">
            <w:pPr>
              <w:spacing w:line="500" w:lineRule="exact"/>
              <w:jc w:val="center"/>
              <w:rPr>
                <w:rFonts w:ascii="標楷體" w:eastAsia="標楷體" w:hAnsi="標楷體"/>
                <w:sz w:val="28"/>
                <w:szCs w:val="28"/>
              </w:rPr>
            </w:pPr>
            <w:r>
              <w:rPr>
                <w:rFonts w:ascii="標楷體" w:eastAsia="標楷體" w:hAnsi="標楷體" w:hint="eastAsia"/>
                <w:sz w:val="28"/>
                <w:szCs w:val="28"/>
              </w:rPr>
              <w:t>7/22(三)</w:t>
            </w:r>
          </w:p>
          <w:p w:rsidR="007D7BB0" w:rsidRPr="00911805" w:rsidRDefault="007D7BB0" w:rsidP="00B84A83">
            <w:pPr>
              <w:spacing w:line="500" w:lineRule="exact"/>
              <w:jc w:val="center"/>
              <w:rPr>
                <w:rFonts w:ascii="標楷體" w:eastAsia="標楷體" w:hAnsi="標楷體"/>
                <w:sz w:val="28"/>
                <w:szCs w:val="28"/>
              </w:rPr>
            </w:pPr>
            <w:r>
              <w:rPr>
                <w:rFonts w:ascii="標楷體" w:eastAsia="標楷體" w:hAnsi="標楷體" w:hint="eastAsia"/>
                <w:sz w:val="28"/>
                <w:szCs w:val="28"/>
              </w:rPr>
              <w:t>9:00-16:00</w:t>
            </w:r>
          </w:p>
        </w:tc>
        <w:tc>
          <w:tcPr>
            <w:tcW w:w="2835" w:type="dxa"/>
            <w:shd w:val="clear" w:color="auto" w:fill="auto"/>
          </w:tcPr>
          <w:p w:rsidR="003E56B4"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能夠深入且有條理地分享自己的生活經驗及看法。</w:t>
            </w:r>
          </w:p>
          <w:p w:rsidR="003E56B4"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能夠對周遭事物/人物情緒有更細膩的觀察及描述。</w:t>
            </w:r>
          </w:p>
          <w:p w:rsidR="003E56B4"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認識參與式劇場。</w:t>
            </w:r>
          </w:p>
          <w:p w:rsidR="003E56B4"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以家人為對象，籌畫一場參與式劇場。</w:t>
            </w:r>
          </w:p>
          <w:p w:rsidR="003E56B4"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籌畫過程中能夠仔細聆聽、勇於發表並尊重不同的立場。</w:t>
            </w:r>
          </w:p>
          <w:p w:rsidR="003E56B4" w:rsidRPr="0074783E" w:rsidRDefault="003E56B4" w:rsidP="003E56B4">
            <w:pPr>
              <w:numPr>
                <w:ilvl w:val="0"/>
                <w:numId w:val="3"/>
              </w:numPr>
              <w:spacing w:line="360" w:lineRule="exact"/>
              <w:rPr>
                <w:rFonts w:ascii="標楷體" w:eastAsia="標楷體" w:hAnsi="標楷體"/>
                <w:sz w:val="28"/>
                <w:szCs w:val="28"/>
              </w:rPr>
            </w:pPr>
            <w:r>
              <w:rPr>
                <w:rFonts w:ascii="標楷體" w:eastAsia="標楷體" w:hAnsi="標楷體" w:hint="eastAsia"/>
                <w:sz w:val="28"/>
                <w:szCs w:val="28"/>
              </w:rPr>
              <w:t>能夠在透過以肢體演繹不同的觀點之後，重新思考自己的觀點並提出討論。</w:t>
            </w:r>
          </w:p>
        </w:tc>
      </w:tr>
    </w:tbl>
    <w:p w:rsidR="003E56B4" w:rsidRPr="00BC03C4" w:rsidRDefault="003E56B4" w:rsidP="003E56B4">
      <w:pPr>
        <w:snapToGrid w:val="0"/>
        <w:spacing w:line="360" w:lineRule="auto"/>
        <w:jc w:val="both"/>
        <w:rPr>
          <w:rFonts w:ascii="標楷體" w:eastAsia="標楷體" w:hAnsi="標楷體"/>
          <w:sz w:val="28"/>
        </w:rPr>
      </w:pPr>
    </w:p>
    <w:p w:rsidR="00CA2072" w:rsidRDefault="00CA2072">
      <w:pPr>
        <w:widowControl/>
        <w:rPr>
          <w:rFonts w:ascii="標楷體" w:eastAsia="標楷體" w:hAnsi="標楷體"/>
          <w:sz w:val="28"/>
        </w:rPr>
      </w:pPr>
      <w:r>
        <w:rPr>
          <w:rFonts w:ascii="標楷體" w:eastAsia="標楷體" w:hAnsi="標楷體"/>
          <w:sz w:val="28"/>
        </w:rPr>
        <w:br w:type="page"/>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lastRenderedPageBreak/>
        <w:t>二、師資</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985"/>
        <w:gridCol w:w="3402"/>
        <w:gridCol w:w="3402"/>
      </w:tblGrid>
      <w:tr w:rsidR="003E56B4" w:rsidRPr="00911805" w:rsidTr="00B84A83">
        <w:tc>
          <w:tcPr>
            <w:tcW w:w="1135" w:type="dxa"/>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姓名</w:t>
            </w:r>
          </w:p>
        </w:tc>
        <w:tc>
          <w:tcPr>
            <w:tcW w:w="1985" w:type="dxa"/>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學</w:t>
            </w:r>
            <w:r w:rsidRPr="00911805">
              <w:rPr>
                <w:rFonts w:ascii="標楷體" w:eastAsia="標楷體" w:hAnsi="標楷體" w:hint="eastAsia"/>
                <w:sz w:val="28"/>
                <w:szCs w:val="28"/>
              </w:rPr>
              <w:t>經</w:t>
            </w:r>
            <w:r w:rsidRPr="00911805">
              <w:rPr>
                <w:rFonts w:ascii="標楷體" w:eastAsia="標楷體" w:hAnsi="標楷體"/>
                <w:sz w:val="28"/>
                <w:szCs w:val="28"/>
              </w:rPr>
              <w:t>歷</w:t>
            </w:r>
          </w:p>
        </w:tc>
        <w:tc>
          <w:tcPr>
            <w:tcW w:w="3402" w:type="dxa"/>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現職</w:t>
            </w:r>
            <w:r w:rsidRPr="00911805">
              <w:rPr>
                <w:rFonts w:ascii="標楷體" w:eastAsia="標楷體" w:hAnsi="標楷體" w:hint="eastAsia"/>
                <w:sz w:val="28"/>
                <w:szCs w:val="28"/>
              </w:rPr>
              <w:t>（單位、職稱）</w:t>
            </w:r>
          </w:p>
        </w:tc>
        <w:tc>
          <w:tcPr>
            <w:tcW w:w="3402" w:type="dxa"/>
            <w:shd w:val="clear" w:color="auto" w:fill="D9D9D9"/>
          </w:tcPr>
          <w:p w:rsidR="003E56B4" w:rsidRPr="00911805" w:rsidRDefault="003E56B4" w:rsidP="00B84A83">
            <w:pPr>
              <w:spacing w:line="500" w:lineRule="exact"/>
              <w:jc w:val="center"/>
              <w:rPr>
                <w:rFonts w:ascii="標楷體" w:eastAsia="標楷體" w:hAnsi="標楷體"/>
                <w:sz w:val="28"/>
                <w:szCs w:val="28"/>
              </w:rPr>
            </w:pPr>
            <w:r w:rsidRPr="00911805">
              <w:rPr>
                <w:rFonts w:ascii="標楷體" w:eastAsia="標楷體" w:hAnsi="標楷體"/>
                <w:sz w:val="28"/>
                <w:szCs w:val="28"/>
              </w:rPr>
              <w:t>專長</w:t>
            </w:r>
          </w:p>
        </w:tc>
      </w:tr>
      <w:tr w:rsidR="003E56B4" w:rsidRPr="00911805" w:rsidTr="00B84A83">
        <w:tc>
          <w:tcPr>
            <w:tcW w:w="1135" w:type="dxa"/>
            <w:shd w:val="clear" w:color="auto" w:fill="auto"/>
          </w:tcPr>
          <w:p w:rsidR="003E56B4" w:rsidRPr="00911805" w:rsidRDefault="003E56B4" w:rsidP="00B84A83">
            <w:pPr>
              <w:spacing w:line="500" w:lineRule="exact"/>
              <w:rPr>
                <w:rFonts w:ascii="標楷體" w:eastAsia="標楷體" w:hAnsi="標楷體"/>
                <w:sz w:val="28"/>
                <w:szCs w:val="28"/>
              </w:rPr>
            </w:pPr>
            <w:r w:rsidRPr="00A57A6A">
              <w:rPr>
                <w:rFonts w:ascii="標楷體" w:eastAsia="標楷體" w:hAnsi="標楷體"/>
                <w:sz w:val="28"/>
                <w:szCs w:val="28"/>
              </w:rPr>
              <w:t>吳健毅</w:t>
            </w:r>
          </w:p>
        </w:tc>
        <w:tc>
          <w:tcPr>
            <w:tcW w:w="1985" w:type="dxa"/>
            <w:shd w:val="clear" w:color="auto" w:fill="auto"/>
          </w:tcPr>
          <w:p w:rsidR="003E56B4" w:rsidRPr="00911805" w:rsidRDefault="003E56B4" w:rsidP="00B84A83">
            <w:pPr>
              <w:spacing w:line="500" w:lineRule="exact"/>
              <w:rPr>
                <w:rFonts w:ascii="標楷體" w:eastAsia="標楷體" w:hAnsi="標楷體"/>
                <w:sz w:val="28"/>
                <w:szCs w:val="28"/>
              </w:rPr>
            </w:pPr>
            <w:r>
              <w:rPr>
                <w:rFonts w:ascii="標楷體" w:eastAsia="標楷體" w:hAnsi="標楷體" w:hint="eastAsia"/>
                <w:sz w:val="28"/>
                <w:szCs w:val="28"/>
              </w:rPr>
              <w:t>台灣大學心理學系</w:t>
            </w:r>
          </w:p>
        </w:tc>
        <w:tc>
          <w:tcPr>
            <w:tcW w:w="3402" w:type="dxa"/>
            <w:shd w:val="clear" w:color="auto" w:fill="auto"/>
          </w:tcPr>
          <w:p w:rsidR="003E56B4" w:rsidRPr="00911805" w:rsidRDefault="003E56B4" w:rsidP="00B84A83">
            <w:pPr>
              <w:spacing w:line="500" w:lineRule="exact"/>
              <w:rPr>
                <w:rFonts w:ascii="標楷體" w:eastAsia="標楷體" w:hAnsi="標楷體"/>
                <w:sz w:val="28"/>
                <w:szCs w:val="28"/>
              </w:rPr>
            </w:pPr>
            <w:r w:rsidRPr="00CE7CD3">
              <w:rPr>
                <w:rFonts w:ascii="標楷體" w:eastAsia="標楷體" w:hAnsi="標楷體"/>
                <w:sz w:val="28"/>
                <w:szCs w:val="28"/>
              </w:rPr>
              <w:t>阿普蛙工作室有限公司／執行長、講師、課程與遊戲設計師</w:t>
            </w:r>
          </w:p>
        </w:tc>
        <w:tc>
          <w:tcPr>
            <w:tcW w:w="3402" w:type="dxa"/>
            <w:shd w:val="clear" w:color="auto" w:fill="auto"/>
          </w:tcPr>
          <w:p w:rsidR="003E56B4" w:rsidRPr="00911805" w:rsidRDefault="003E56B4" w:rsidP="00B84A83">
            <w:pPr>
              <w:spacing w:line="500" w:lineRule="exact"/>
              <w:rPr>
                <w:rFonts w:ascii="標楷體" w:eastAsia="標楷體" w:hAnsi="標楷體"/>
                <w:sz w:val="28"/>
                <w:szCs w:val="28"/>
              </w:rPr>
            </w:pPr>
            <w:r w:rsidRPr="00CE7CD3">
              <w:rPr>
                <w:rFonts w:ascii="標楷體" w:eastAsia="標楷體" w:hAnsi="標楷體"/>
                <w:sz w:val="28"/>
                <w:szCs w:val="28"/>
              </w:rPr>
              <w:t>課程帶領（議題思辨、體驗教育）、設計（教案、議題桌遊、活動規劃）</w:t>
            </w:r>
          </w:p>
        </w:tc>
      </w:tr>
      <w:tr w:rsidR="003E56B4" w:rsidRPr="00911805" w:rsidTr="00B84A83">
        <w:tc>
          <w:tcPr>
            <w:tcW w:w="1135" w:type="dxa"/>
            <w:shd w:val="clear" w:color="auto" w:fill="auto"/>
          </w:tcPr>
          <w:p w:rsidR="003E56B4" w:rsidRDefault="003E56B4" w:rsidP="00B84A83">
            <w:pPr>
              <w:spacing w:line="500" w:lineRule="exact"/>
              <w:rPr>
                <w:rFonts w:ascii="標楷體" w:eastAsia="標楷體" w:hAnsi="標楷體"/>
                <w:sz w:val="28"/>
                <w:szCs w:val="28"/>
              </w:rPr>
            </w:pPr>
            <w:r>
              <w:rPr>
                <w:rFonts w:ascii="標楷體" w:eastAsia="標楷體" w:hAnsi="標楷體" w:hint="eastAsia"/>
                <w:sz w:val="28"/>
                <w:szCs w:val="28"/>
              </w:rPr>
              <w:t>洪瓊君</w:t>
            </w:r>
          </w:p>
        </w:tc>
        <w:tc>
          <w:tcPr>
            <w:tcW w:w="1985" w:type="dxa"/>
            <w:shd w:val="clear" w:color="auto" w:fill="auto"/>
          </w:tcPr>
          <w:p w:rsidR="003E56B4" w:rsidRDefault="003E56B4" w:rsidP="00B84A83">
            <w:pPr>
              <w:spacing w:line="500" w:lineRule="exact"/>
              <w:rPr>
                <w:rFonts w:ascii="標楷體" w:eastAsia="標楷體" w:hAnsi="標楷體"/>
                <w:sz w:val="28"/>
                <w:szCs w:val="28"/>
              </w:rPr>
            </w:pPr>
            <w:r w:rsidRPr="001C77E6">
              <w:rPr>
                <w:rFonts w:ascii="標楷體" w:eastAsia="標楷體" w:hAnsi="標楷體"/>
                <w:sz w:val="28"/>
                <w:szCs w:val="28"/>
              </w:rPr>
              <w:t>國立台東大學兒童文學博士</w:t>
            </w:r>
          </w:p>
          <w:p w:rsidR="003E56B4" w:rsidRDefault="003E56B4" w:rsidP="00B84A83">
            <w:pPr>
              <w:spacing w:line="500" w:lineRule="exact"/>
              <w:rPr>
                <w:rFonts w:ascii="標楷體" w:eastAsia="標楷體" w:hAnsi="標楷體"/>
                <w:sz w:val="28"/>
                <w:szCs w:val="28"/>
              </w:rPr>
            </w:pPr>
            <w:r w:rsidRPr="001C77E6">
              <w:rPr>
                <w:rFonts w:ascii="標楷體" w:eastAsia="標楷體" w:hAnsi="標楷體"/>
                <w:sz w:val="28"/>
                <w:szCs w:val="28"/>
              </w:rPr>
              <w:t>國立台北藝術大學表演藝術第二專長學分班</w:t>
            </w:r>
          </w:p>
        </w:tc>
        <w:tc>
          <w:tcPr>
            <w:tcW w:w="3402" w:type="dxa"/>
            <w:shd w:val="clear" w:color="auto" w:fill="auto"/>
          </w:tcPr>
          <w:p w:rsidR="003E56B4" w:rsidRDefault="003E56B4" w:rsidP="00B84A83">
            <w:pPr>
              <w:spacing w:line="500" w:lineRule="exact"/>
              <w:rPr>
                <w:rFonts w:ascii="標楷體" w:eastAsia="標楷體" w:hAnsi="標楷體"/>
                <w:sz w:val="28"/>
                <w:szCs w:val="28"/>
              </w:rPr>
            </w:pPr>
            <w:r w:rsidRPr="001C77E6">
              <w:rPr>
                <w:rFonts w:ascii="標楷體" w:eastAsia="標楷體" w:hAnsi="標楷體"/>
                <w:sz w:val="28"/>
                <w:szCs w:val="28"/>
              </w:rPr>
              <w:t>作家、「豈有此理劇團」團長、台東大學</w:t>
            </w:r>
            <w:r>
              <w:rPr>
                <w:rFonts w:ascii="標楷體" w:eastAsia="標楷體" w:hAnsi="標楷體" w:hint="eastAsia"/>
                <w:sz w:val="28"/>
                <w:szCs w:val="28"/>
              </w:rPr>
              <w:t>/</w:t>
            </w:r>
            <w:r w:rsidRPr="001C77E6">
              <w:rPr>
                <w:rFonts w:ascii="標楷體" w:eastAsia="標楷體" w:hAnsi="標楷體"/>
                <w:sz w:val="28"/>
                <w:szCs w:val="28"/>
              </w:rPr>
              <w:t>台東東專兼任助理教授</w:t>
            </w:r>
            <w:r>
              <w:rPr>
                <w:rFonts w:ascii="標楷體" w:eastAsia="標楷體" w:hAnsi="標楷體" w:hint="eastAsia"/>
                <w:sz w:val="28"/>
                <w:szCs w:val="28"/>
              </w:rPr>
              <w:t>、</w:t>
            </w:r>
            <w:r w:rsidRPr="00CB21B9">
              <w:rPr>
                <w:rFonts w:ascii="標楷體" w:eastAsia="標楷體" w:hAnsi="標楷體"/>
                <w:sz w:val="28"/>
                <w:szCs w:val="28"/>
              </w:rPr>
              <w:t>工作坊講師</w:t>
            </w:r>
          </w:p>
        </w:tc>
        <w:tc>
          <w:tcPr>
            <w:tcW w:w="3402" w:type="dxa"/>
            <w:shd w:val="clear" w:color="auto" w:fill="auto"/>
          </w:tcPr>
          <w:p w:rsidR="003E56B4" w:rsidRDefault="003E56B4" w:rsidP="00B84A83">
            <w:pPr>
              <w:spacing w:line="500" w:lineRule="exact"/>
              <w:rPr>
                <w:rFonts w:ascii="標楷體" w:eastAsia="標楷體" w:hAnsi="標楷體"/>
                <w:sz w:val="28"/>
                <w:szCs w:val="28"/>
              </w:rPr>
            </w:pPr>
            <w:r>
              <w:rPr>
                <w:rFonts w:ascii="標楷體" w:eastAsia="標楷體" w:hAnsi="標楷體" w:hint="eastAsia"/>
                <w:sz w:val="28"/>
                <w:szCs w:val="28"/>
              </w:rPr>
              <w:t>紀錄片拍攝、肢體表演、兒童文學、寫作、閱讀推廣</w:t>
            </w:r>
          </w:p>
        </w:tc>
      </w:tr>
      <w:tr w:rsidR="003E56B4" w:rsidRPr="00911805" w:rsidTr="00B84A83">
        <w:tc>
          <w:tcPr>
            <w:tcW w:w="1135" w:type="dxa"/>
            <w:shd w:val="clear" w:color="auto" w:fill="auto"/>
          </w:tcPr>
          <w:p w:rsidR="003E56B4" w:rsidRPr="00A57A6A" w:rsidRDefault="003E56B4" w:rsidP="00B84A83">
            <w:pPr>
              <w:spacing w:line="500" w:lineRule="exact"/>
              <w:rPr>
                <w:rFonts w:ascii="標楷體" w:eastAsia="標楷體" w:hAnsi="標楷體"/>
                <w:sz w:val="28"/>
                <w:szCs w:val="28"/>
              </w:rPr>
            </w:pPr>
            <w:r>
              <w:rPr>
                <w:rFonts w:ascii="標楷體" w:eastAsia="標楷體" w:hAnsi="標楷體" w:hint="eastAsia"/>
                <w:sz w:val="28"/>
                <w:szCs w:val="28"/>
              </w:rPr>
              <w:t>劉尉楷</w:t>
            </w:r>
          </w:p>
        </w:tc>
        <w:tc>
          <w:tcPr>
            <w:tcW w:w="1985" w:type="dxa"/>
            <w:shd w:val="clear" w:color="auto" w:fill="auto"/>
          </w:tcPr>
          <w:p w:rsidR="003E56B4" w:rsidRPr="003A7280" w:rsidRDefault="003E56B4" w:rsidP="00B84A83">
            <w:pPr>
              <w:spacing w:line="500" w:lineRule="exact"/>
              <w:rPr>
                <w:rFonts w:ascii="標楷體" w:eastAsia="標楷體" w:hAnsi="標楷體"/>
                <w:sz w:val="28"/>
                <w:szCs w:val="28"/>
              </w:rPr>
            </w:pPr>
            <w:r w:rsidRPr="001B31D5">
              <w:rPr>
                <w:rFonts w:ascii="標楷體" w:eastAsia="標楷體" w:hAnsi="標楷體" w:hint="eastAsia"/>
                <w:sz w:val="28"/>
                <w:szCs w:val="28"/>
              </w:rPr>
              <w:t>國立台南大學戲劇創作與應用學系碩士班</w:t>
            </w:r>
          </w:p>
        </w:tc>
        <w:tc>
          <w:tcPr>
            <w:tcW w:w="3402" w:type="dxa"/>
            <w:shd w:val="clear" w:color="auto" w:fill="auto"/>
          </w:tcPr>
          <w:p w:rsidR="003E56B4" w:rsidRPr="001B31D5" w:rsidRDefault="003E56B4" w:rsidP="00B84A83">
            <w:pPr>
              <w:spacing w:line="500" w:lineRule="exact"/>
              <w:rPr>
                <w:rFonts w:ascii="標楷體" w:eastAsia="標楷體" w:hAnsi="標楷體"/>
                <w:sz w:val="28"/>
                <w:szCs w:val="28"/>
              </w:rPr>
            </w:pPr>
            <w:r w:rsidRPr="001B31D5">
              <w:rPr>
                <w:rFonts w:ascii="標楷體" w:eastAsia="標楷體" w:hAnsi="標楷體" w:hint="eastAsia"/>
                <w:sz w:val="28"/>
                <w:szCs w:val="28"/>
              </w:rPr>
              <w:t>山東野表演坊團長</w:t>
            </w:r>
          </w:p>
          <w:p w:rsidR="003E56B4" w:rsidRDefault="003E56B4" w:rsidP="00B84A83">
            <w:pPr>
              <w:spacing w:line="500" w:lineRule="exact"/>
              <w:rPr>
                <w:rFonts w:ascii="標楷體" w:eastAsia="標楷體" w:hAnsi="標楷體"/>
                <w:sz w:val="28"/>
                <w:szCs w:val="28"/>
              </w:rPr>
            </w:pPr>
          </w:p>
        </w:tc>
        <w:tc>
          <w:tcPr>
            <w:tcW w:w="3402" w:type="dxa"/>
            <w:shd w:val="clear" w:color="auto" w:fill="auto"/>
          </w:tcPr>
          <w:p w:rsidR="003E56B4" w:rsidRDefault="003E56B4" w:rsidP="00B84A83">
            <w:pPr>
              <w:spacing w:line="500" w:lineRule="exact"/>
              <w:rPr>
                <w:rFonts w:ascii="標楷體" w:eastAsia="標楷體" w:hAnsi="標楷體"/>
                <w:sz w:val="28"/>
                <w:szCs w:val="28"/>
              </w:rPr>
            </w:pPr>
            <w:r w:rsidRPr="001B31D5">
              <w:rPr>
                <w:rFonts w:ascii="標楷體" w:eastAsia="標楷體" w:hAnsi="標楷體" w:hint="eastAsia"/>
                <w:sz w:val="28"/>
                <w:szCs w:val="28"/>
              </w:rPr>
              <w:t>戲劇教育、社區劇場、博物館劇場、原住民表演藝術、生命故事劇場、導演、表演</w:t>
            </w:r>
          </w:p>
        </w:tc>
      </w:tr>
      <w:tr w:rsidR="003E56B4" w:rsidRPr="00911805" w:rsidTr="00B84A83">
        <w:tc>
          <w:tcPr>
            <w:tcW w:w="1135" w:type="dxa"/>
            <w:shd w:val="clear" w:color="auto" w:fill="auto"/>
          </w:tcPr>
          <w:p w:rsidR="003E56B4" w:rsidRDefault="003E56B4" w:rsidP="00B84A83">
            <w:pPr>
              <w:spacing w:line="500" w:lineRule="exact"/>
              <w:rPr>
                <w:rFonts w:ascii="標楷體" w:eastAsia="標楷體" w:hAnsi="標楷體"/>
                <w:sz w:val="28"/>
                <w:szCs w:val="28"/>
              </w:rPr>
            </w:pPr>
            <w:r w:rsidRPr="00DE27DD">
              <w:rPr>
                <w:rFonts w:ascii="標楷體" w:eastAsia="標楷體" w:hAnsi="標楷體"/>
                <w:sz w:val="28"/>
                <w:szCs w:val="28"/>
              </w:rPr>
              <w:t>曾恕涵</w:t>
            </w:r>
          </w:p>
        </w:tc>
        <w:tc>
          <w:tcPr>
            <w:tcW w:w="1985" w:type="dxa"/>
            <w:shd w:val="clear" w:color="auto" w:fill="auto"/>
          </w:tcPr>
          <w:p w:rsidR="003E56B4" w:rsidRPr="001B31D5" w:rsidRDefault="003E56B4" w:rsidP="00B84A83">
            <w:pPr>
              <w:spacing w:line="500" w:lineRule="exact"/>
              <w:rPr>
                <w:rFonts w:ascii="標楷體" w:eastAsia="標楷體" w:hAnsi="標楷體"/>
                <w:sz w:val="28"/>
                <w:szCs w:val="28"/>
              </w:rPr>
            </w:pPr>
            <w:r w:rsidRPr="00DE27DD">
              <w:rPr>
                <w:rFonts w:ascii="標楷體" w:eastAsia="標楷體" w:hAnsi="標楷體"/>
                <w:sz w:val="28"/>
                <w:szCs w:val="28"/>
              </w:rPr>
              <w:t>台灣藝術大學戲劇系</w:t>
            </w:r>
          </w:p>
        </w:tc>
        <w:tc>
          <w:tcPr>
            <w:tcW w:w="3402" w:type="dxa"/>
            <w:shd w:val="clear" w:color="auto" w:fill="auto"/>
          </w:tcPr>
          <w:p w:rsidR="003E56B4" w:rsidRDefault="003E56B4" w:rsidP="00B84A83">
            <w:pPr>
              <w:spacing w:line="500" w:lineRule="exact"/>
              <w:rPr>
                <w:rFonts w:ascii="標楷體" w:eastAsia="標楷體" w:hAnsi="標楷體"/>
                <w:sz w:val="28"/>
                <w:szCs w:val="28"/>
              </w:rPr>
            </w:pPr>
            <w:r w:rsidRPr="00DE27DD">
              <w:rPr>
                <w:rFonts w:ascii="標楷體" w:eastAsia="標楷體" w:hAnsi="標楷體"/>
                <w:sz w:val="28"/>
                <w:szCs w:val="28"/>
              </w:rPr>
              <w:t xml:space="preserve">山東野表演坊團員 </w:t>
            </w:r>
          </w:p>
          <w:p w:rsidR="003E56B4" w:rsidRPr="001B31D5" w:rsidRDefault="003E56B4" w:rsidP="00B84A83">
            <w:pPr>
              <w:spacing w:line="500" w:lineRule="exact"/>
              <w:rPr>
                <w:rFonts w:ascii="標楷體" w:eastAsia="標楷體" w:hAnsi="標楷體"/>
                <w:sz w:val="28"/>
                <w:szCs w:val="28"/>
              </w:rPr>
            </w:pPr>
            <w:r w:rsidRPr="00DE27DD">
              <w:rPr>
                <w:rFonts w:ascii="標楷體" w:eastAsia="標楷體" w:hAnsi="標楷體"/>
                <w:sz w:val="28"/>
                <w:szCs w:val="28"/>
              </w:rPr>
              <w:t>慈濟大學</w:t>
            </w:r>
            <w:r>
              <w:rPr>
                <w:rFonts w:ascii="標楷體" w:eastAsia="標楷體" w:hAnsi="標楷體" w:hint="eastAsia"/>
                <w:sz w:val="28"/>
                <w:szCs w:val="28"/>
              </w:rPr>
              <w:t>/中學</w:t>
            </w:r>
            <w:r w:rsidRPr="00DE27DD">
              <w:rPr>
                <w:rFonts w:ascii="標楷體" w:eastAsia="標楷體" w:hAnsi="標楷體"/>
                <w:sz w:val="28"/>
                <w:szCs w:val="28"/>
              </w:rPr>
              <w:t xml:space="preserve">戲劇社老師 </w:t>
            </w:r>
          </w:p>
        </w:tc>
        <w:tc>
          <w:tcPr>
            <w:tcW w:w="3402" w:type="dxa"/>
            <w:shd w:val="clear" w:color="auto" w:fill="auto"/>
          </w:tcPr>
          <w:p w:rsidR="003E56B4" w:rsidRPr="001B31D5" w:rsidRDefault="003E56B4" w:rsidP="00B84A83">
            <w:pPr>
              <w:spacing w:line="500" w:lineRule="exact"/>
              <w:rPr>
                <w:rFonts w:ascii="標楷體" w:eastAsia="標楷體" w:hAnsi="標楷體"/>
                <w:sz w:val="28"/>
                <w:szCs w:val="28"/>
              </w:rPr>
            </w:pPr>
            <w:r>
              <w:rPr>
                <w:rFonts w:ascii="標楷體" w:eastAsia="標楷體" w:hAnsi="標楷體" w:hint="eastAsia"/>
                <w:sz w:val="28"/>
                <w:szCs w:val="28"/>
              </w:rPr>
              <w:t>肢體引導、戲劇、</w:t>
            </w:r>
            <w:r w:rsidRPr="001B31D5">
              <w:rPr>
                <w:rFonts w:ascii="標楷體" w:eastAsia="標楷體" w:hAnsi="標楷體" w:hint="eastAsia"/>
                <w:sz w:val="28"/>
                <w:szCs w:val="28"/>
              </w:rPr>
              <w:t>表演</w:t>
            </w:r>
          </w:p>
        </w:tc>
      </w:tr>
      <w:tr w:rsidR="003E56B4" w:rsidRPr="00911805" w:rsidTr="00B84A83">
        <w:tc>
          <w:tcPr>
            <w:tcW w:w="1135" w:type="dxa"/>
            <w:shd w:val="clear" w:color="auto" w:fill="auto"/>
          </w:tcPr>
          <w:p w:rsidR="003E56B4" w:rsidRPr="00D37DFB" w:rsidRDefault="003E56B4" w:rsidP="00B84A83">
            <w:pPr>
              <w:spacing w:line="500" w:lineRule="exact"/>
              <w:rPr>
                <w:rFonts w:ascii="標楷體" w:eastAsia="標楷體" w:hAnsi="標楷體"/>
                <w:sz w:val="28"/>
                <w:szCs w:val="32"/>
              </w:rPr>
            </w:pPr>
            <w:r w:rsidRPr="00D37DFB">
              <w:rPr>
                <w:rFonts w:ascii="標楷體" w:eastAsia="標楷體" w:hAnsi="標楷體" w:hint="eastAsia"/>
                <w:sz w:val="28"/>
                <w:szCs w:val="32"/>
              </w:rPr>
              <w:t>陳俞君</w:t>
            </w:r>
          </w:p>
        </w:tc>
        <w:tc>
          <w:tcPr>
            <w:tcW w:w="1985" w:type="dxa"/>
            <w:shd w:val="clear" w:color="auto" w:fill="auto"/>
            <w:vAlign w:val="center"/>
          </w:tcPr>
          <w:p w:rsidR="003E56B4" w:rsidRPr="00D37DFB" w:rsidRDefault="003E56B4" w:rsidP="00B84A83">
            <w:pPr>
              <w:snapToGrid w:val="0"/>
              <w:spacing w:line="240" w:lineRule="atLeast"/>
              <w:jc w:val="center"/>
              <w:rPr>
                <w:rFonts w:eastAsia="標楷體"/>
                <w:sz w:val="28"/>
                <w:szCs w:val="32"/>
              </w:rPr>
            </w:pPr>
            <w:r w:rsidRPr="00D37DFB">
              <w:rPr>
                <w:rFonts w:eastAsia="標楷體" w:hint="eastAsia"/>
                <w:sz w:val="28"/>
                <w:szCs w:val="32"/>
              </w:rPr>
              <w:t>國立東華大學特教系</w:t>
            </w:r>
          </w:p>
        </w:tc>
        <w:tc>
          <w:tcPr>
            <w:tcW w:w="3402" w:type="dxa"/>
            <w:shd w:val="clear" w:color="auto" w:fill="auto"/>
            <w:vAlign w:val="center"/>
          </w:tcPr>
          <w:p w:rsidR="003E56B4" w:rsidRPr="00D37DFB" w:rsidRDefault="003E56B4" w:rsidP="00B84A83">
            <w:pPr>
              <w:snapToGrid w:val="0"/>
              <w:spacing w:line="240" w:lineRule="atLeast"/>
              <w:jc w:val="center"/>
              <w:rPr>
                <w:rFonts w:eastAsia="標楷體"/>
                <w:sz w:val="28"/>
                <w:szCs w:val="32"/>
              </w:rPr>
            </w:pPr>
            <w:r w:rsidRPr="00D37DFB">
              <w:rPr>
                <w:rFonts w:eastAsia="標楷體" w:hint="eastAsia"/>
                <w:sz w:val="28"/>
                <w:szCs w:val="32"/>
              </w:rPr>
              <w:t>花蓮縣中正國小</w:t>
            </w:r>
          </w:p>
          <w:p w:rsidR="003E56B4" w:rsidRPr="00D37DFB" w:rsidRDefault="003E56B4" w:rsidP="00B84A83">
            <w:pPr>
              <w:snapToGrid w:val="0"/>
              <w:spacing w:line="240" w:lineRule="atLeast"/>
              <w:jc w:val="center"/>
              <w:rPr>
                <w:rFonts w:eastAsia="標楷體"/>
                <w:sz w:val="28"/>
                <w:szCs w:val="32"/>
              </w:rPr>
            </w:pPr>
            <w:r w:rsidRPr="00D37DFB">
              <w:rPr>
                <w:rFonts w:eastAsia="標楷體" w:hint="eastAsia"/>
                <w:sz w:val="28"/>
                <w:szCs w:val="32"/>
              </w:rPr>
              <w:t>資優班教師</w:t>
            </w:r>
          </w:p>
        </w:tc>
        <w:tc>
          <w:tcPr>
            <w:tcW w:w="3402" w:type="dxa"/>
            <w:shd w:val="clear" w:color="auto" w:fill="auto"/>
            <w:vAlign w:val="center"/>
          </w:tcPr>
          <w:p w:rsidR="003E56B4" w:rsidRPr="00D37DFB" w:rsidRDefault="003E56B4" w:rsidP="00B84A83">
            <w:pPr>
              <w:snapToGrid w:val="0"/>
              <w:spacing w:line="240" w:lineRule="atLeast"/>
              <w:jc w:val="center"/>
              <w:rPr>
                <w:rFonts w:eastAsia="標楷體"/>
                <w:sz w:val="28"/>
                <w:szCs w:val="32"/>
              </w:rPr>
            </w:pPr>
            <w:r w:rsidRPr="00D37DFB">
              <w:rPr>
                <w:rFonts w:eastAsia="標楷體" w:hint="eastAsia"/>
                <w:sz w:val="28"/>
                <w:szCs w:val="32"/>
              </w:rPr>
              <w:t>特殊教育</w:t>
            </w:r>
          </w:p>
          <w:p w:rsidR="003E56B4" w:rsidRPr="00D37DFB" w:rsidRDefault="003E56B4" w:rsidP="00B84A83">
            <w:pPr>
              <w:snapToGrid w:val="0"/>
              <w:spacing w:line="240" w:lineRule="atLeast"/>
              <w:jc w:val="center"/>
              <w:rPr>
                <w:rFonts w:eastAsia="標楷體"/>
                <w:sz w:val="28"/>
                <w:szCs w:val="32"/>
              </w:rPr>
            </w:pPr>
            <w:r w:rsidRPr="00D37DFB">
              <w:rPr>
                <w:rFonts w:eastAsia="標楷體" w:hint="eastAsia"/>
                <w:sz w:val="28"/>
                <w:szCs w:val="32"/>
              </w:rPr>
              <w:t>藝術創作</w:t>
            </w:r>
          </w:p>
        </w:tc>
      </w:tr>
      <w:tr w:rsidR="003E56B4" w:rsidRPr="00911805" w:rsidTr="00B84A83">
        <w:tc>
          <w:tcPr>
            <w:tcW w:w="1135" w:type="dxa"/>
            <w:shd w:val="clear" w:color="auto" w:fill="auto"/>
          </w:tcPr>
          <w:p w:rsidR="003E56B4" w:rsidRPr="00D37DFB" w:rsidRDefault="003E56B4" w:rsidP="00D37DFB">
            <w:pPr>
              <w:snapToGrid w:val="0"/>
              <w:rPr>
                <w:rFonts w:ascii="標楷體" w:eastAsia="標楷體" w:hAnsi="標楷體"/>
                <w:sz w:val="28"/>
                <w:szCs w:val="32"/>
              </w:rPr>
            </w:pPr>
            <w:r w:rsidRPr="00D37DFB">
              <w:rPr>
                <w:rFonts w:ascii="標楷體" w:eastAsia="標楷體" w:hAnsi="標楷體" w:hint="eastAsia"/>
                <w:sz w:val="28"/>
                <w:szCs w:val="32"/>
              </w:rPr>
              <w:t>龍麗華</w:t>
            </w:r>
          </w:p>
        </w:tc>
        <w:tc>
          <w:tcPr>
            <w:tcW w:w="1985" w:type="dxa"/>
            <w:shd w:val="clear" w:color="auto" w:fill="auto"/>
            <w:vAlign w:val="center"/>
          </w:tcPr>
          <w:p w:rsidR="003E56B4" w:rsidRPr="00D37DFB" w:rsidRDefault="003E56B4" w:rsidP="00D37DFB">
            <w:pPr>
              <w:snapToGrid w:val="0"/>
              <w:jc w:val="center"/>
              <w:rPr>
                <w:rFonts w:ascii="標楷體" w:eastAsia="標楷體" w:hAnsi="標楷體"/>
                <w:sz w:val="28"/>
                <w:szCs w:val="32"/>
              </w:rPr>
            </w:pPr>
            <w:r w:rsidRPr="00D37DFB">
              <w:rPr>
                <w:rFonts w:eastAsia="標楷體" w:cs="標楷體" w:hint="eastAsia"/>
                <w:sz w:val="28"/>
                <w:szCs w:val="32"/>
              </w:rPr>
              <w:t>國立彰化師範大學特教所</w:t>
            </w:r>
          </w:p>
        </w:tc>
        <w:tc>
          <w:tcPr>
            <w:tcW w:w="3402" w:type="dxa"/>
            <w:shd w:val="clear" w:color="auto" w:fill="auto"/>
            <w:vAlign w:val="center"/>
          </w:tcPr>
          <w:p w:rsidR="003E56B4" w:rsidRPr="00D37DFB" w:rsidRDefault="003E56B4" w:rsidP="00D37DFB">
            <w:pPr>
              <w:snapToGrid w:val="0"/>
              <w:jc w:val="center"/>
              <w:rPr>
                <w:rFonts w:eastAsia="標楷體"/>
                <w:sz w:val="28"/>
                <w:szCs w:val="32"/>
              </w:rPr>
            </w:pPr>
            <w:r w:rsidRPr="00D37DFB">
              <w:rPr>
                <w:rFonts w:eastAsia="標楷體" w:hint="eastAsia"/>
                <w:sz w:val="28"/>
                <w:szCs w:val="32"/>
              </w:rPr>
              <w:t>花蓮縣中正國小</w:t>
            </w:r>
          </w:p>
          <w:p w:rsidR="003E56B4" w:rsidRPr="00D37DFB" w:rsidRDefault="003E56B4" w:rsidP="00D37DFB">
            <w:pPr>
              <w:snapToGrid w:val="0"/>
              <w:jc w:val="center"/>
              <w:rPr>
                <w:rFonts w:ascii="標楷體" w:eastAsia="標楷體" w:hAnsi="標楷體"/>
                <w:sz w:val="28"/>
                <w:szCs w:val="32"/>
              </w:rPr>
            </w:pPr>
            <w:r w:rsidRPr="00D37DFB">
              <w:rPr>
                <w:rFonts w:eastAsia="標楷體" w:hint="eastAsia"/>
                <w:sz w:val="28"/>
                <w:szCs w:val="32"/>
              </w:rPr>
              <w:t>資優班教師</w:t>
            </w:r>
          </w:p>
        </w:tc>
        <w:tc>
          <w:tcPr>
            <w:tcW w:w="3402" w:type="dxa"/>
            <w:shd w:val="clear" w:color="auto" w:fill="auto"/>
            <w:vAlign w:val="center"/>
          </w:tcPr>
          <w:p w:rsidR="003E56B4" w:rsidRPr="00D37DFB" w:rsidRDefault="003E56B4" w:rsidP="00D37DFB">
            <w:pPr>
              <w:snapToGrid w:val="0"/>
              <w:jc w:val="center"/>
              <w:rPr>
                <w:rFonts w:eastAsia="標楷體"/>
                <w:sz w:val="28"/>
                <w:szCs w:val="32"/>
              </w:rPr>
            </w:pPr>
            <w:r w:rsidRPr="00D37DFB">
              <w:rPr>
                <w:rFonts w:eastAsia="標楷體" w:hint="eastAsia"/>
                <w:sz w:val="28"/>
                <w:szCs w:val="32"/>
              </w:rPr>
              <w:t>特殊教育</w:t>
            </w:r>
          </w:p>
          <w:p w:rsidR="003E56B4" w:rsidRPr="00D37DFB" w:rsidRDefault="003E56B4" w:rsidP="00D37DFB">
            <w:pPr>
              <w:snapToGrid w:val="0"/>
              <w:jc w:val="center"/>
              <w:rPr>
                <w:rFonts w:ascii="標楷體" w:eastAsia="標楷體" w:hAnsi="標楷體"/>
                <w:sz w:val="28"/>
                <w:szCs w:val="32"/>
              </w:rPr>
            </w:pPr>
            <w:r w:rsidRPr="00D37DFB">
              <w:rPr>
                <w:rFonts w:eastAsia="標楷體" w:hint="eastAsia"/>
                <w:sz w:val="28"/>
                <w:szCs w:val="32"/>
              </w:rPr>
              <w:t>設計思考</w:t>
            </w:r>
          </w:p>
        </w:tc>
      </w:tr>
    </w:tbl>
    <w:p w:rsidR="003E56B4" w:rsidRDefault="003E56B4" w:rsidP="003E56B4">
      <w:pPr>
        <w:snapToGrid w:val="0"/>
        <w:spacing w:line="360" w:lineRule="auto"/>
        <w:jc w:val="both"/>
        <w:rPr>
          <w:rFonts w:ascii="標楷體" w:eastAsia="標楷體" w:hAnsi="標楷體"/>
          <w:sz w:val="28"/>
        </w:rPr>
      </w:pPr>
    </w:p>
    <w:p w:rsidR="00CA2072" w:rsidRDefault="00CA2072">
      <w:pPr>
        <w:widowControl/>
        <w:rPr>
          <w:rFonts w:ascii="標楷體" w:eastAsia="標楷體" w:hAnsi="標楷體"/>
          <w:sz w:val="28"/>
        </w:rPr>
      </w:pPr>
      <w:r>
        <w:rPr>
          <w:rFonts w:ascii="標楷體" w:eastAsia="標楷體" w:hAnsi="標楷體"/>
          <w:sz w:val="28"/>
        </w:rPr>
        <w:br w:type="page"/>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lastRenderedPageBreak/>
        <w:t>玖</w:t>
      </w:r>
      <w:r w:rsidRPr="007E5AC3">
        <w:rPr>
          <w:rFonts w:ascii="標楷體" w:eastAsia="標楷體" w:hAnsi="標楷體"/>
          <w:sz w:val="28"/>
        </w:rPr>
        <w:t>、預期效益</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一、學生擁有</w:t>
      </w:r>
      <w:r w:rsidRPr="00BC03C4">
        <w:rPr>
          <w:rFonts w:ascii="標楷體" w:eastAsia="標楷體" w:hAnsi="標楷體" w:hint="eastAsia"/>
          <w:sz w:val="28"/>
        </w:rPr>
        <w:t>獨立思考的能力，不隨波逐流，同理別人的同時也能夠清晰、流暢且有條理地述說自己的想法。</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二、</w:t>
      </w:r>
      <w:r w:rsidRPr="0052672E">
        <w:rPr>
          <w:rFonts w:ascii="標楷體" w:eastAsia="標楷體" w:hAnsi="標楷體" w:hint="eastAsia"/>
          <w:sz w:val="28"/>
        </w:rPr>
        <w:t>結合肢體與戲劇的課程，讓孩子在議題探討的過程能夠以更多</w:t>
      </w:r>
      <w:r>
        <w:rPr>
          <w:rFonts w:ascii="標楷體" w:eastAsia="標楷體" w:hAnsi="標楷體" w:hint="eastAsia"/>
          <w:sz w:val="28"/>
        </w:rPr>
        <w:t>元的方式感受不同看法，也透過劇情討論及設計的過程</w:t>
      </w:r>
      <w:r w:rsidRPr="0052672E">
        <w:rPr>
          <w:rFonts w:ascii="標楷體" w:eastAsia="標楷體" w:hAnsi="標楷體" w:hint="eastAsia"/>
          <w:sz w:val="28"/>
        </w:rPr>
        <w:t>反思自己</w:t>
      </w:r>
      <w:r>
        <w:rPr>
          <w:rFonts w:ascii="標楷體" w:eastAsia="標楷體" w:hAnsi="標楷體" w:hint="eastAsia"/>
          <w:sz w:val="28"/>
        </w:rPr>
        <w:t>的</w:t>
      </w:r>
      <w:r w:rsidRPr="0052672E">
        <w:rPr>
          <w:rFonts w:ascii="標楷體" w:eastAsia="標楷體" w:hAnsi="標楷體" w:hint="eastAsia"/>
          <w:sz w:val="28"/>
        </w:rPr>
        <w:t>想法</w:t>
      </w:r>
      <w:r>
        <w:rPr>
          <w:rFonts w:ascii="標楷體" w:eastAsia="標楷體" w:hAnsi="標楷體" w:hint="eastAsia"/>
          <w:sz w:val="28"/>
        </w:rPr>
        <w:t>。</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三、透過肢體與聲音的課程，學生能夠對自己的身體有更多認識，並嘗試在安全的範圍內挑戰身體的各種可能。</w:t>
      </w:r>
    </w:p>
    <w:p w:rsidR="003E56B4" w:rsidRDefault="003E56B4" w:rsidP="003E56B4">
      <w:pPr>
        <w:snapToGrid w:val="0"/>
        <w:spacing w:line="360" w:lineRule="auto"/>
        <w:jc w:val="both"/>
        <w:rPr>
          <w:rFonts w:ascii="標楷體" w:eastAsia="標楷體" w:hAnsi="標楷體"/>
          <w:sz w:val="28"/>
        </w:rPr>
      </w:pPr>
      <w:r>
        <w:rPr>
          <w:rFonts w:ascii="標楷體" w:eastAsia="標楷體" w:hAnsi="標楷體" w:hint="eastAsia"/>
          <w:sz w:val="28"/>
        </w:rPr>
        <w:t>四、透過「參與式劇場工作坊」，學生能夠完整經歷一部戲劇從構思到演出的過程。</w:t>
      </w:r>
    </w:p>
    <w:p w:rsidR="00E4794D" w:rsidRDefault="00E4794D"/>
    <w:p w:rsidR="003E56B4" w:rsidRPr="007E5AC3" w:rsidRDefault="003E56B4" w:rsidP="003E56B4">
      <w:pPr>
        <w:snapToGrid w:val="0"/>
        <w:spacing w:line="360" w:lineRule="auto"/>
        <w:jc w:val="both"/>
        <w:rPr>
          <w:rFonts w:ascii="標楷體" w:eastAsia="標楷體" w:hAnsi="標楷體"/>
          <w:sz w:val="28"/>
        </w:rPr>
      </w:pPr>
      <w:r w:rsidRPr="007E5AC3">
        <w:rPr>
          <w:rFonts w:ascii="標楷體" w:eastAsia="標楷體" w:hAnsi="標楷體"/>
          <w:sz w:val="28"/>
        </w:rPr>
        <w:t>拾、附表</w:t>
      </w:r>
    </w:p>
    <w:p w:rsidR="003E56B4" w:rsidRDefault="003E56B4" w:rsidP="003E56B4">
      <w:pPr>
        <w:snapToGrid w:val="0"/>
        <w:spacing w:line="360" w:lineRule="auto"/>
        <w:jc w:val="both"/>
        <w:rPr>
          <w:rFonts w:ascii="Calibri" w:eastAsia="標楷體" w:hAnsi="Calibri"/>
          <w:sz w:val="28"/>
          <w:szCs w:val="28"/>
        </w:rPr>
      </w:pPr>
      <w:r w:rsidRPr="007E5AC3">
        <w:rPr>
          <w:rFonts w:ascii="標楷體" w:eastAsia="標楷體" w:hAnsi="標楷體"/>
          <w:sz w:val="28"/>
        </w:rPr>
        <w:t>一、</w:t>
      </w:r>
      <w:r>
        <w:rPr>
          <w:rFonts w:ascii="標楷體" w:eastAsia="標楷體" w:hAnsi="標楷體" w:hint="eastAsia"/>
          <w:sz w:val="28"/>
        </w:rPr>
        <w:t>活動報名表</w:t>
      </w:r>
      <w:r>
        <w:rPr>
          <w:rFonts w:ascii="Calibri" w:eastAsia="標楷體" w:hAnsi="Calibri" w:hint="eastAsia"/>
          <w:sz w:val="28"/>
          <w:szCs w:val="28"/>
        </w:rPr>
        <w:t>：如附件一</w:t>
      </w:r>
    </w:p>
    <w:p w:rsidR="00CA2072" w:rsidRDefault="00CA2072" w:rsidP="00CA2072">
      <w:pPr>
        <w:snapToGrid w:val="0"/>
        <w:spacing w:line="360" w:lineRule="auto"/>
        <w:jc w:val="both"/>
        <w:rPr>
          <w:rFonts w:ascii="Calibri" w:eastAsia="標楷體" w:hAnsi="Calibri"/>
          <w:sz w:val="28"/>
          <w:szCs w:val="28"/>
        </w:rPr>
      </w:pPr>
      <w:r>
        <w:rPr>
          <w:rFonts w:ascii="Calibri" w:eastAsia="標楷體" w:hAnsi="Calibri" w:hint="eastAsia"/>
          <w:sz w:val="28"/>
          <w:szCs w:val="28"/>
        </w:rPr>
        <w:t>二、活動課表：如附件二</w:t>
      </w:r>
      <w:bookmarkStart w:id="0" w:name="_GoBack"/>
      <w:bookmarkEnd w:id="0"/>
    </w:p>
    <w:p w:rsidR="00CA2072" w:rsidRPr="00CA2072" w:rsidRDefault="00CA2072" w:rsidP="003E56B4">
      <w:pPr>
        <w:snapToGrid w:val="0"/>
        <w:spacing w:line="360" w:lineRule="auto"/>
        <w:jc w:val="both"/>
        <w:rPr>
          <w:rFonts w:ascii="標楷體" w:eastAsia="標楷體" w:hAnsi="標楷體"/>
          <w:sz w:val="28"/>
        </w:rPr>
      </w:pPr>
    </w:p>
    <w:p w:rsidR="007D7BB0" w:rsidRDefault="007D7BB0">
      <w:pPr>
        <w:widowControl/>
      </w:pPr>
      <w:r>
        <w:br w:type="page"/>
      </w:r>
    </w:p>
    <w:p w:rsidR="003E56B4" w:rsidRDefault="004670CE" w:rsidP="003E56B4">
      <w:pPr>
        <w:widowControl/>
        <w:autoSpaceDE w:val="0"/>
        <w:autoSpaceDN w:val="0"/>
        <w:adjustRightInd w:val="0"/>
        <w:spacing w:after="240" w:line="340" w:lineRule="exact"/>
        <w:jc w:val="center"/>
        <w:rPr>
          <w:rFonts w:ascii="標楷體" w:eastAsia="標楷體" w:hAnsi="標楷體" w:cs="標楷體"/>
          <w:b/>
          <w:bCs/>
          <w:sz w:val="36"/>
          <w:szCs w:val="36"/>
        </w:rPr>
      </w:pPr>
      <w:r>
        <w:rPr>
          <w:rFonts w:ascii="標楷體" w:eastAsia="標楷體" w:hAnsi="標楷體" w:cs="標楷體"/>
          <w:b/>
          <w:bCs/>
          <w:noProof/>
          <w:sz w:val="36"/>
          <w:szCs w:val="36"/>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9.2pt;margin-top:-35.7pt;width:54.8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">
            <v:textbox style="mso-fit-shape-to-text:t">
              <w:txbxContent>
                <w:p w:rsidR="003E56B4" w:rsidRDefault="003E56B4">
                  <w:r>
                    <w:rPr>
                      <w:rFonts w:hint="eastAsia"/>
                    </w:rPr>
                    <w:t>附件一</w:t>
                  </w:r>
                </w:p>
              </w:txbxContent>
            </v:textbox>
          </v:shape>
        </w:pict>
      </w:r>
      <w:r w:rsidR="003E56B4" w:rsidRPr="009D5810">
        <w:rPr>
          <w:rFonts w:ascii="標楷體" w:eastAsia="標楷體" w:hAnsi="標楷體" w:cs="標楷體" w:hint="eastAsia"/>
          <w:b/>
          <w:bCs/>
          <w:sz w:val="36"/>
          <w:szCs w:val="36"/>
        </w:rPr>
        <w:t>「</w:t>
      </w:r>
      <w:r w:rsidR="003E56B4" w:rsidRPr="00E319FA">
        <w:rPr>
          <w:rFonts w:ascii="標楷體" w:eastAsia="標楷體" w:hAnsi="標楷體" w:cs="標楷體" w:hint="eastAsia"/>
          <w:b/>
          <w:bCs/>
          <w:sz w:val="36"/>
          <w:szCs w:val="36"/>
        </w:rPr>
        <w:t>戲劇</w:t>
      </w:r>
      <w:r w:rsidR="003E56B4">
        <w:rPr>
          <w:rFonts w:ascii="標楷體" w:eastAsia="標楷體" w:hAnsi="標楷體" w:cs="標楷體" w:hint="eastAsia"/>
          <w:b/>
          <w:bCs/>
          <w:sz w:val="36"/>
          <w:szCs w:val="36"/>
        </w:rPr>
        <w:t>生活</w:t>
      </w:r>
      <w:r w:rsidR="003E56B4" w:rsidRPr="00E319FA">
        <w:rPr>
          <w:rFonts w:ascii="標楷體" w:eastAsia="標楷體" w:hAnsi="標楷體" w:cs="標楷體" w:hint="eastAsia"/>
          <w:b/>
          <w:bCs/>
          <w:sz w:val="36"/>
          <w:szCs w:val="36"/>
        </w:rPr>
        <w:t>有議思</w:t>
      </w:r>
      <w:r w:rsidR="003E56B4" w:rsidRPr="009D5810">
        <w:rPr>
          <w:rFonts w:ascii="標楷體" w:eastAsia="標楷體" w:hAnsi="標楷體" w:cs="標楷體" w:hint="eastAsia"/>
          <w:b/>
          <w:bCs/>
          <w:sz w:val="36"/>
          <w:szCs w:val="36"/>
        </w:rPr>
        <w:t>」報名表</w:t>
      </w:r>
    </w:p>
    <w:p w:rsidR="003E56B4" w:rsidRPr="009D5810" w:rsidRDefault="003E56B4" w:rsidP="003E56B4">
      <w:pPr>
        <w:spacing w:line="480" w:lineRule="exact"/>
        <w:jc w:val="center"/>
        <w:rPr>
          <w:rFonts w:ascii="標楷體" w:eastAsia="標楷體" w:hAnsi="標楷體"/>
          <w:b/>
          <w:bCs/>
          <w:sz w:val="36"/>
          <w:szCs w:val="36"/>
        </w:rPr>
      </w:pPr>
    </w:p>
    <w:tbl>
      <w:tblPr>
        <w:tblW w:w="10257"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3097"/>
        <w:gridCol w:w="1820"/>
        <w:gridCol w:w="3633"/>
      </w:tblGrid>
      <w:tr w:rsidR="003E56B4" w:rsidRPr="00524880" w:rsidTr="00B84A83">
        <w:trPr>
          <w:trHeight w:val="468"/>
          <w:jc w:val="center"/>
        </w:trPr>
        <w:tc>
          <w:tcPr>
            <w:tcW w:w="1707"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編號</w:t>
            </w:r>
          </w:p>
        </w:tc>
        <w:tc>
          <w:tcPr>
            <w:tcW w:w="8550" w:type="dxa"/>
            <w:gridSpan w:val="3"/>
            <w:vAlign w:val="center"/>
          </w:tcPr>
          <w:p w:rsidR="003E56B4" w:rsidRPr="00FA112C" w:rsidRDefault="003E56B4" w:rsidP="00B84A83">
            <w:pPr>
              <w:snapToGrid w:val="0"/>
              <w:jc w:val="right"/>
              <w:rPr>
                <w:rFonts w:ascii="標楷體" w:eastAsia="標楷體" w:hAnsi="標楷體"/>
                <w:sz w:val="28"/>
                <w:szCs w:val="28"/>
              </w:rPr>
            </w:pPr>
            <w:r w:rsidRPr="00FA112C">
              <w:rPr>
                <w:rFonts w:ascii="標楷體" w:eastAsia="標楷體" w:hAnsi="標楷體" w:cs="標楷體"/>
                <w:sz w:val="28"/>
                <w:szCs w:val="28"/>
              </w:rPr>
              <w:t>(</w:t>
            </w:r>
            <w:r w:rsidRPr="00FA112C">
              <w:rPr>
                <w:rFonts w:ascii="標楷體" w:eastAsia="標楷體" w:hAnsi="標楷體" w:cs="標楷體" w:hint="eastAsia"/>
                <w:sz w:val="28"/>
                <w:szCs w:val="28"/>
              </w:rPr>
              <w:t>由承辦學校</w:t>
            </w:r>
            <w:r>
              <w:rPr>
                <w:rFonts w:ascii="標楷體" w:eastAsia="標楷體" w:hAnsi="標楷體" w:cs="標楷體" w:hint="eastAsia"/>
                <w:sz w:val="28"/>
                <w:szCs w:val="28"/>
              </w:rPr>
              <w:t>中正</w:t>
            </w:r>
            <w:r w:rsidRPr="00FA112C">
              <w:rPr>
                <w:rFonts w:ascii="標楷體" w:eastAsia="標楷體" w:hAnsi="標楷體" w:cs="標楷體" w:hint="eastAsia"/>
                <w:sz w:val="28"/>
                <w:szCs w:val="28"/>
              </w:rPr>
              <w:t>國小填寫</w:t>
            </w:r>
            <w:r w:rsidRPr="00FA112C">
              <w:rPr>
                <w:rFonts w:ascii="標楷體" w:eastAsia="標楷體" w:hAnsi="標楷體" w:cs="標楷體"/>
                <w:sz w:val="28"/>
                <w:szCs w:val="28"/>
              </w:rPr>
              <w:t>)</w:t>
            </w:r>
          </w:p>
        </w:tc>
      </w:tr>
      <w:tr w:rsidR="003E56B4" w:rsidRPr="00524880" w:rsidTr="00B84A83">
        <w:trPr>
          <w:trHeight w:val="621"/>
          <w:jc w:val="center"/>
        </w:trPr>
        <w:tc>
          <w:tcPr>
            <w:tcW w:w="1707"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學生姓名</w:t>
            </w:r>
          </w:p>
        </w:tc>
        <w:tc>
          <w:tcPr>
            <w:tcW w:w="3097" w:type="dxa"/>
            <w:vAlign w:val="center"/>
          </w:tcPr>
          <w:p w:rsidR="003E56B4" w:rsidRPr="00FA112C" w:rsidRDefault="003E56B4" w:rsidP="00B84A83">
            <w:pPr>
              <w:snapToGrid w:val="0"/>
              <w:jc w:val="both"/>
              <w:rPr>
                <w:rFonts w:ascii="標楷體" w:eastAsia="標楷體" w:hAnsi="標楷體"/>
                <w:sz w:val="28"/>
                <w:szCs w:val="28"/>
              </w:rPr>
            </w:pPr>
          </w:p>
        </w:tc>
        <w:tc>
          <w:tcPr>
            <w:tcW w:w="1820"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就讀學校</w:t>
            </w:r>
          </w:p>
        </w:tc>
        <w:tc>
          <w:tcPr>
            <w:tcW w:w="3633" w:type="dxa"/>
            <w:vAlign w:val="center"/>
          </w:tcPr>
          <w:p w:rsidR="003E56B4" w:rsidRPr="00FA112C" w:rsidRDefault="003E56B4" w:rsidP="00B84A83">
            <w:pPr>
              <w:snapToGrid w:val="0"/>
              <w:jc w:val="both"/>
              <w:rPr>
                <w:rFonts w:ascii="標楷體" w:eastAsia="標楷體" w:hAnsi="標楷體"/>
                <w:sz w:val="28"/>
                <w:szCs w:val="28"/>
              </w:rPr>
            </w:pPr>
          </w:p>
        </w:tc>
      </w:tr>
      <w:tr w:rsidR="003E56B4" w:rsidRPr="00524880" w:rsidTr="00B84A83">
        <w:trPr>
          <w:trHeight w:val="551"/>
          <w:jc w:val="center"/>
        </w:trPr>
        <w:tc>
          <w:tcPr>
            <w:tcW w:w="1707"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性別</w:t>
            </w:r>
          </w:p>
        </w:tc>
        <w:tc>
          <w:tcPr>
            <w:tcW w:w="3097" w:type="dxa"/>
            <w:vAlign w:val="center"/>
          </w:tcPr>
          <w:p w:rsidR="003E56B4" w:rsidRPr="00FA112C" w:rsidRDefault="003E56B4" w:rsidP="00B84A83">
            <w:pPr>
              <w:snapToGrid w:val="0"/>
              <w:jc w:val="both"/>
              <w:rPr>
                <w:rFonts w:ascii="標楷體" w:eastAsia="標楷體" w:hAnsi="標楷體"/>
                <w:sz w:val="28"/>
                <w:szCs w:val="28"/>
              </w:rPr>
            </w:pPr>
          </w:p>
        </w:tc>
        <w:tc>
          <w:tcPr>
            <w:tcW w:w="1820"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班級</w:t>
            </w:r>
          </w:p>
        </w:tc>
        <w:tc>
          <w:tcPr>
            <w:tcW w:w="3633"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sz w:val="28"/>
                <w:szCs w:val="28"/>
              </w:rPr>
              <w:t>_____</w:t>
            </w:r>
            <w:r w:rsidRPr="00FA112C">
              <w:rPr>
                <w:rFonts w:ascii="標楷體" w:eastAsia="標楷體" w:hAnsi="標楷體" w:cs="標楷體" w:hint="eastAsia"/>
                <w:sz w:val="28"/>
                <w:szCs w:val="28"/>
              </w:rPr>
              <w:t>年</w:t>
            </w:r>
            <w:r w:rsidRPr="00FA112C">
              <w:rPr>
                <w:rFonts w:ascii="標楷體" w:eastAsia="標楷體" w:hAnsi="標楷體" w:cs="標楷體"/>
                <w:sz w:val="28"/>
                <w:szCs w:val="28"/>
              </w:rPr>
              <w:t>_____</w:t>
            </w:r>
            <w:r w:rsidRPr="00FA112C">
              <w:rPr>
                <w:rFonts w:ascii="標楷體" w:eastAsia="標楷體" w:hAnsi="標楷體" w:cs="標楷體" w:hint="eastAsia"/>
                <w:sz w:val="28"/>
                <w:szCs w:val="28"/>
              </w:rPr>
              <w:t>班</w:t>
            </w:r>
          </w:p>
        </w:tc>
      </w:tr>
      <w:tr w:rsidR="003E56B4" w:rsidRPr="00524880" w:rsidTr="00B84A83">
        <w:trPr>
          <w:trHeight w:val="815"/>
          <w:jc w:val="center"/>
        </w:trPr>
        <w:tc>
          <w:tcPr>
            <w:tcW w:w="1707"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家長姓名</w:t>
            </w:r>
          </w:p>
        </w:tc>
        <w:tc>
          <w:tcPr>
            <w:tcW w:w="3097" w:type="dxa"/>
            <w:vAlign w:val="center"/>
          </w:tcPr>
          <w:p w:rsidR="003E56B4" w:rsidRPr="00FA112C" w:rsidRDefault="003E56B4" w:rsidP="00B84A83">
            <w:pPr>
              <w:snapToGrid w:val="0"/>
              <w:jc w:val="both"/>
              <w:rPr>
                <w:rFonts w:ascii="標楷體" w:eastAsia="標楷體" w:hAnsi="標楷體"/>
                <w:sz w:val="28"/>
                <w:szCs w:val="28"/>
              </w:rPr>
            </w:pPr>
          </w:p>
        </w:tc>
        <w:tc>
          <w:tcPr>
            <w:tcW w:w="1820"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家長</w:t>
            </w:r>
          </w:p>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聯絡電話</w:t>
            </w:r>
          </w:p>
        </w:tc>
        <w:tc>
          <w:tcPr>
            <w:tcW w:w="3633" w:type="dxa"/>
          </w:tcPr>
          <w:p w:rsidR="003E56B4" w:rsidRPr="00FA112C" w:rsidRDefault="003E56B4" w:rsidP="00B84A83">
            <w:pPr>
              <w:snapToGrid w:val="0"/>
              <w:jc w:val="both"/>
              <w:rPr>
                <w:rFonts w:ascii="標楷體" w:eastAsia="標楷體" w:hAnsi="標楷體" w:cs="標楷體"/>
                <w:sz w:val="20"/>
                <w:szCs w:val="20"/>
              </w:rPr>
            </w:pPr>
            <w:r w:rsidRPr="00FA112C">
              <w:rPr>
                <w:rFonts w:ascii="標楷體" w:eastAsia="標楷體" w:hAnsi="標楷體" w:cs="標楷體"/>
                <w:sz w:val="20"/>
                <w:szCs w:val="20"/>
              </w:rPr>
              <w:t>(</w:t>
            </w:r>
            <w:r w:rsidRPr="00FA112C">
              <w:rPr>
                <w:rFonts w:ascii="標楷體" w:eastAsia="標楷體" w:hAnsi="標楷體" w:cs="標楷體" w:hint="eastAsia"/>
                <w:sz w:val="20"/>
                <w:szCs w:val="20"/>
              </w:rPr>
              <w:t>公</w:t>
            </w:r>
            <w:r w:rsidRPr="00FA112C">
              <w:rPr>
                <w:rFonts w:ascii="標楷體" w:eastAsia="標楷體" w:hAnsi="標楷體" w:cs="標楷體"/>
                <w:sz w:val="20"/>
                <w:szCs w:val="20"/>
              </w:rPr>
              <w:t>)</w:t>
            </w:r>
          </w:p>
          <w:p w:rsidR="003E56B4" w:rsidRPr="00FA112C" w:rsidRDefault="003E56B4" w:rsidP="00B84A83">
            <w:pPr>
              <w:snapToGrid w:val="0"/>
              <w:jc w:val="both"/>
              <w:rPr>
                <w:rFonts w:ascii="標楷體" w:eastAsia="標楷體" w:hAnsi="標楷體" w:cs="標楷體"/>
                <w:sz w:val="20"/>
                <w:szCs w:val="20"/>
              </w:rPr>
            </w:pPr>
            <w:r w:rsidRPr="00FA112C">
              <w:rPr>
                <w:rFonts w:ascii="標楷體" w:eastAsia="標楷體" w:hAnsi="標楷體" w:cs="標楷體"/>
                <w:sz w:val="20"/>
                <w:szCs w:val="20"/>
              </w:rPr>
              <w:t>(</w:t>
            </w:r>
            <w:r w:rsidRPr="00FA112C">
              <w:rPr>
                <w:rFonts w:ascii="標楷體" w:eastAsia="標楷體" w:hAnsi="標楷體" w:cs="標楷體" w:hint="eastAsia"/>
                <w:sz w:val="20"/>
                <w:szCs w:val="20"/>
              </w:rPr>
              <w:t>宅</w:t>
            </w:r>
            <w:r w:rsidRPr="00FA112C">
              <w:rPr>
                <w:rFonts w:ascii="標楷體" w:eastAsia="標楷體" w:hAnsi="標楷體" w:cs="標楷體"/>
                <w:sz w:val="20"/>
                <w:szCs w:val="20"/>
              </w:rPr>
              <w:t>)</w:t>
            </w:r>
          </w:p>
          <w:p w:rsidR="003E56B4" w:rsidRPr="00FA112C" w:rsidRDefault="003E56B4" w:rsidP="00B84A83">
            <w:pPr>
              <w:snapToGrid w:val="0"/>
              <w:jc w:val="both"/>
              <w:rPr>
                <w:rFonts w:ascii="標楷體" w:eastAsia="標楷體" w:hAnsi="標楷體" w:cs="標楷體"/>
                <w:sz w:val="20"/>
                <w:szCs w:val="20"/>
              </w:rPr>
            </w:pPr>
            <w:r w:rsidRPr="00FA112C">
              <w:rPr>
                <w:rFonts w:ascii="標楷體" w:eastAsia="標楷體" w:hAnsi="標楷體" w:cs="標楷體"/>
                <w:sz w:val="20"/>
                <w:szCs w:val="20"/>
              </w:rPr>
              <w:t>(</w:t>
            </w:r>
            <w:r w:rsidRPr="00FA112C">
              <w:rPr>
                <w:rFonts w:ascii="標楷體" w:eastAsia="標楷體" w:hAnsi="標楷體" w:cs="標楷體" w:hint="eastAsia"/>
                <w:sz w:val="20"/>
                <w:szCs w:val="20"/>
              </w:rPr>
              <w:t>手機</w:t>
            </w:r>
            <w:r w:rsidRPr="00FA112C">
              <w:rPr>
                <w:rFonts w:ascii="標楷體" w:eastAsia="標楷體" w:hAnsi="標楷體" w:cs="標楷體"/>
                <w:sz w:val="20"/>
                <w:szCs w:val="20"/>
              </w:rPr>
              <w:t>)</w:t>
            </w:r>
          </w:p>
        </w:tc>
      </w:tr>
      <w:tr w:rsidR="003E56B4" w:rsidRPr="00524880" w:rsidTr="00B84A83">
        <w:trPr>
          <w:trHeight w:val="480"/>
          <w:jc w:val="center"/>
        </w:trPr>
        <w:tc>
          <w:tcPr>
            <w:tcW w:w="1707" w:type="dxa"/>
            <w:vAlign w:val="center"/>
          </w:tcPr>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hint="eastAsia"/>
                <w:sz w:val="28"/>
                <w:szCs w:val="28"/>
              </w:rPr>
              <w:t>餐食</w:t>
            </w:r>
          </w:p>
        </w:tc>
        <w:tc>
          <w:tcPr>
            <w:tcW w:w="8550" w:type="dxa"/>
            <w:gridSpan w:val="3"/>
            <w:vAlign w:val="center"/>
          </w:tcPr>
          <w:p w:rsidR="003E56B4" w:rsidRPr="00FA112C" w:rsidRDefault="003E56B4" w:rsidP="00B84A83">
            <w:pPr>
              <w:snapToGrid w:val="0"/>
              <w:jc w:val="both"/>
              <w:rPr>
                <w:rFonts w:ascii="標楷體" w:eastAsia="標楷體" w:hAnsi="標楷體"/>
                <w:sz w:val="20"/>
                <w:szCs w:val="20"/>
              </w:rPr>
            </w:pPr>
            <w:r w:rsidRPr="00FA112C">
              <w:rPr>
                <w:rFonts w:ascii="標楷體" w:eastAsia="標楷體" w:hAnsi="標楷體" w:cs="標楷體" w:hint="eastAsia"/>
                <w:sz w:val="28"/>
                <w:szCs w:val="28"/>
              </w:rPr>
              <w:t>□葷　□素　（特別飲食注意：_____________________________）</w:t>
            </w:r>
          </w:p>
        </w:tc>
      </w:tr>
      <w:tr w:rsidR="003E56B4" w:rsidRPr="00524880" w:rsidTr="00B84A83">
        <w:trPr>
          <w:trHeight w:val="1556"/>
          <w:jc w:val="center"/>
        </w:trPr>
        <w:tc>
          <w:tcPr>
            <w:tcW w:w="1707" w:type="dxa"/>
            <w:vAlign w:val="center"/>
          </w:tcPr>
          <w:p w:rsidR="003E56B4" w:rsidRPr="00FA112C" w:rsidRDefault="003E56B4" w:rsidP="00B84A83">
            <w:pPr>
              <w:snapToGrid w:val="0"/>
              <w:jc w:val="center"/>
              <w:rPr>
                <w:rFonts w:ascii="標楷體" w:eastAsia="標楷體" w:hAnsi="標楷體"/>
                <w:sz w:val="28"/>
                <w:szCs w:val="28"/>
              </w:rPr>
            </w:pPr>
            <w:r w:rsidRPr="00FA112C">
              <w:rPr>
                <w:rFonts w:ascii="標楷體" w:eastAsia="標楷體" w:hAnsi="標楷體" w:cs="標楷體" w:hint="eastAsia"/>
                <w:sz w:val="28"/>
                <w:szCs w:val="28"/>
              </w:rPr>
              <w:t>審查資料</w:t>
            </w:r>
          </w:p>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sz w:val="28"/>
                <w:szCs w:val="28"/>
              </w:rPr>
              <w:t>(</w:t>
            </w:r>
            <w:r w:rsidRPr="00FA112C">
              <w:rPr>
                <w:rFonts w:ascii="標楷體" w:eastAsia="標楷體" w:hAnsi="標楷體" w:cs="標楷體" w:hint="eastAsia"/>
                <w:sz w:val="28"/>
                <w:szCs w:val="28"/>
              </w:rPr>
              <w:t>請打勾</w:t>
            </w:r>
            <w:r w:rsidRPr="00FA112C">
              <w:rPr>
                <w:rFonts w:ascii="標楷體" w:eastAsia="標楷體" w:hAnsi="標楷體" w:cs="標楷體"/>
                <w:sz w:val="28"/>
                <w:szCs w:val="28"/>
              </w:rPr>
              <w:t>)</w:t>
            </w:r>
          </w:p>
        </w:tc>
        <w:tc>
          <w:tcPr>
            <w:tcW w:w="8550" w:type="dxa"/>
            <w:gridSpan w:val="3"/>
            <w:vAlign w:val="center"/>
          </w:tcPr>
          <w:p w:rsidR="003E56B4" w:rsidRPr="00FA112C" w:rsidRDefault="003E56B4" w:rsidP="00B84A83">
            <w:pPr>
              <w:snapToGrid w:val="0"/>
              <w:jc w:val="both"/>
              <w:rPr>
                <w:rFonts w:ascii="標楷體" w:eastAsia="標楷體" w:hAnsi="標楷體" w:cs="標楷體"/>
                <w:sz w:val="28"/>
                <w:szCs w:val="28"/>
              </w:rPr>
            </w:pPr>
            <w:r w:rsidRPr="00FA112C">
              <w:rPr>
                <w:rFonts w:ascii="標楷體" w:eastAsia="標楷體" w:hAnsi="標楷體" w:cs="標楷體" w:hint="eastAsia"/>
                <w:sz w:val="28"/>
                <w:szCs w:val="28"/>
              </w:rPr>
              <w:t>□具備本縣資賦優異學生身分，鑑定文號：＿＿＿＿＿＿＿</w:t>
            </w:r>
          </w:p>
          <w:p w:rsidR="003E56B4" w:rsidRPr="00FA112C" w:rsidRDefault="003E56B4" w:rsidP="00B84A83">
            <w:pPr>
              <w:snapToGrid w:val="0"/>
              <w:jc w:val="both"/>
              <w:rPr>
                <w:rFonts w:ascii="標楷體" w:eastAsia="標楷體" w:hAnsi="標楷體"/>
                <w:sz w:val="28"/>
                <w:szCs w:val="28"/>
              </w:rPr>
            </w:pPr>
            <w:r w:rsidRPr="00FA112C">
              <w:rPr>
                <w:rFonts w:ascii="標楷體" w:eastAsia="標楷體" w:hAnsi="標楷體" w:cs="標楷體" w:hint="eastAsia"/>
                <w:sz w:val="28"/>
                <w:szCs w:val="28"/>
              </w:rPr>
              <w:t>□附件一：報名表</w:t>
            </w:r>
          </w:p>
        </w:tc>
      </w:tr>
      <w:tr w:rsidR="003E56B4" w:rsidRPr="00524880" w:rsidTr="00B84A83">
        <w:trPr>
          <w:trHeight w:val="1868"/>
          <w:jc w:val="center"/>
        </w:trPr>
        <w:tc>
          <w:tcPr>
            <w:tcW w:w="1707" w:type="dxa"/>
            <w:vAlign w:val="center"/>
          </w:tcPr>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hint="eastAsia"/>
                <w:sz w:val="28"/>
                <w:szCs w:val="28"/>
              </w:rPr>
              <w:t>參加場次</w:t>
            </w:r>
          </w:p>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sz w:val="28"/>
                <w:szCs w:val="28"/>
              </w:rPr>
              <w:t>(</w:t>
            </w:r>
            <w:r w:rsidRPr="00FA112C">
              <w:rPr>
                <w:rFonts w:ascii="標楷體" w:eastAsia="標楷體" w:hAnsi="標楷體" w:cs="標楷體" w:hint="eastAsia"/>
                <w:sz w:val="28"/>
                <w:szCs w:val="28"/>
              </w:rPr>
              <w:t>請打勾</w:t>
            </w:r>
            <w:r w:rsidRPr="00FA112C">
              <w:rPr>
                <w:rFonts w:ascii="標楷體" w:eastAsia="標楷體" w:hAnsi="標楷體" w:cs="標楷體"/>
                <w:sz w:val="28"/>
                <w:szCs w:val="28"/>
              </w:rPr>
              <w:t>)</w:t>
            </w:r>
          </w:p>
        </w:tc>
        <w:tc>
          <w:tcPr>
            <w:tcW w:w="8550" w:type="dxa"/>
            <w:gridSpan w:val="3"/>
            <w:vAlign w:val="center"/>
          </w:tcPr>
          <w:p w:rsidR="007D7BB0" w:rsidRDefault="003E56B4" w:rsidP="007D7BB0">
            <w:pPr>
              <w:spacing w:line="500" w:lineRule="exact"/>
              <w:rPr>
                <w:rFonts w:ascii="標楷體" w:eastAsia="標楷體" w:hAnsi="標楷體"/>
                <w:sz w:val="28"/>
                <w:szCs w:val="28"/>
              </w:rPr>
            </w:pPr>
            <w:r>
              <w:rPr>
                <w:rFonts w:ascii="標楷體" w:eastAsia="標楷體" w:hAnsi="標楷體" w:cs="標楷體" w:hint="eastAsia"/>
                <w:sz w:val="28"/>
                <w:szCs w:val="28"/>
              </w:rPr>
              <w:t>□</w:t>
            </w:r>
            <w:r w:rsidR="00AF5468">
              <w:rPr>
                <w:rFonts w:ascii="標楷體" w:eastAsia="標楷體" w:hAnsi="標楷體" w:cs="標楷體" w:hint="eastAsia"/>
                <w:sz w:val="28"/>
                <w:szCs w:val="28"/>
              </w:rPr>
              <w:t>創造性</w:t>
            </w:r>
            <w:r w:rsidR="00AF5468" w:rsidRPr="00557AF4">
              <w:rPr>
                <w:rFonts w:ascii="標楷體" w:eastAsia="標楷體" w:hAnsi="標楷體" w:hint="eastAsia"/>
                <w:sz w:val="28"/>
                <w:szCs w:val="28"/>
              </w:rPr>
              <w:t>戲劇工作坊</w:t>
            </w:r>
            <w:r w:rsidR="007D7BB0">
              <w:rPr>
                <w:rFonts w:ascii="標楷體" w:eastAsia="標楷體" w:hAnsi="標楷體" w:hint="eastAsia"/>
                <w:sz w:val="28"/>
                <w:szCs w:val="28"/>
              </w:rPr>
              <w:t>5/27(三)、6/3(三)、</w:t>
            </w:r>
            <w:r w:rsidR="00D57BA9">
              <w:rPr>
                <w:rFonts w:ascii="標楷體" w:eastAsia="標楷體" w:hAnsi="標楷體" w:hint="eastAsia"/>
                <w:sz w:val="28"/>
                <w:szCs w:val="28"/>
              </w:rPr>
              <w:t>6/10</w:t>
            </w:r>
            <w:r w:rsidR="007D7BB0">
              <w:rPr>
                <w:rFonts w:ascii="標楷體" w:eastAsia="標楷體" w:hAnsi="標楷體" w:hint="eastAsia"/>
                <w:sz w:val="28"/>
                <w:szCs w:val="28"/>
              </w:rPr>
              <w:t>(三)、6/</w:t>
            </w:r>
            <w:r w:rsidR="00D57BA9">
              <w:rPr>
                <w:rFonts w:ascii="標楷體" w:eastAsia="標楷體" w:hAnsi="標楷體" w:hint="eastAsia"/>
                <w:sz w:val="28"/>
                <w:szCs w:val="28"/>
              </w:rPr>
              <w:t>17</w:t>
            </w:r>
            <w:r w:rsidR="007D7BB0">
              <w:rPr>
                <w:rFonts w:ascii="標楷體" w:eastAsia="標楷體" w:hAnsi="標楷體" w:hint="eastAsia"/>
                <w:sz w:val="28"/>
                <w:szCs w:val="28"/>
              </w:rPr>
              <w:t>(三)</w:t>
            </w:r>
          </w:p>
          <w:p w:rsidR="00AF5468" w:rsidRPr="007D7BB0" w:rsidRDefault="007D7BB0" w:rsidP="00AF5468">
            <w:pPr>
              <w:spacing w:line="500" w:lineRule="exact"/>
              <w:rPr>
                <w:rFonts w:ascii="標楷體" w:eastAsia="標楷體" w:hAnsi="標楷體"/>
                <w:sz w:val="28"/>
                <w:szCs w:val="28"/>
              </w:rPr>
            </w:pPr>
            <w:r>
              <w:rPr>
                <w:rFonts w:ascii="標楷體" w:eastAsia="標楷體" w:hAnsi="標楷體" w:hint="eastAsia"/>
                <w:sz w:val="28"/>
                <w:szCs w:val="28"/>
              </w:rPr>
              <w:t>時間皆為13:00-16:00</w:t>
            </w:r>
            <w:r w:rsidR="00AF5468">
              <w:rPr>
                <w:rFonts w:ascii="標楷體" w:eastAsia="標楷體" w:hAnsi="標楷體" w:hint="eastAsia"/>
                <w:sz w:val="28"/>
                <w:szCs w:val="28"/>
              </w:rPr>
              <w:t>費用</w:t>
            </w:r>
            <w:r w:rsidR="00A55EAB">
              <w:rPr>
                <w:rFonts w:ascii="標楷體" w:eastAsia="標楷體" w:hAnsi="標楷體" w:hint="eastAsia"/>
                <w:sz w:val="28"/>
                <w:szCs w:val="28"/>
              </w:rPr>
              <w:t>8</w:t>
            </w:r>
            <w:r w:rsidR="00AF5468">
              <w:rPr>
                <w:rFonts w:ascii="標楷體" w:eastAsia="標楷體" w:hAnsi="標楷體" w:hint="eastAsia"/>
                <w:sz w:val="28"/>
                <w:szCs w:val="28"/>
              </w:rPr>
              <w:t>00元</w:t>
            </w:r>
          </w:p>
          <w:p w:rsidR="003E56B4" w:rsidRDefault="003E56B4" w:rsidP="00D57BA9">
            <w:pPr>
              <w:spacing w:line="500" w:lineRule="exact"/>
              <w:rPr>
                <w:rFonts w:ascii="標楷體" w:eastAsia="標楷體" w:hAnsi="標楷體"/>
                <w:sz w:val="28"/>
                <w:szCs w:val="28"/>
              </w:rPr>
            </w:pPr>
            <w:r>
              <w:rPr>
                <w:rFonts w:ascii="標楷體" w:eastAsia="標楷體" w:hAnsi="標楷體" w:cs="標楷體" w:hint="eastAsia"/>
                <w:sz w:val="28"/>
                <w:szCs w:val="28"/>
              </w:rPr>
              <w:t>□</w:t>
            </w:r>
            <w:r w:rsidR="00AF5468" w:rsidRPr="00AF5468">
              <w:rPr>
                <w:rFonts w:ascii="標楷體" w:eastAsia="標楷體" w:hAnsi="標楷體" w:cs="標楷體" w:hint="eastAsia"/>
                <w:sz w:val="28"/>
                <w:szCs w:val="28"/>
              </w:rPr>
              <w:t>暑期戲劇營之校園破案高手</w:t>
            </w:r>
            <w:r w:rsidR="00D57BA9">
              <w:rPr>
                <w:rFonts w:ascii="標楷體" w:eastAsia="標楷體" w:hAnsi="標楷體" w:hint="eastAsia"/>
                <w:sz w:val="28"/>
                <w:szCs w:val="28"/>
              </w:rPr>
              <w:t>7/20(一)~7/22(三)時間皆為9:00-16:00</w:t>
            </w:r>
            <w:r w:rsidR="00AF5468">
              <w:rPr>
                <w:rFonts w:ascii="標楷體" w:eastAsia="標楷體" w:hAnsi="標楷體" w:hint="eastAsia"/>
                <w:sz w:val="28"/>
                <w:szCs w:val="28"/>
              </w:rPr>
              <w:t>費用1</w:t>
            </w:r>
            <w:r w:rsidR="00A55EAB">
              <w:rPr>
                <w:rFonts w:ascii="標楷體" w:eastAsia="標楷體" w:hAnsi="標楷體" w:hint="eastAsia"/>
                <w:sz w:val="28"/>
                <w:szCs w:val="28"/>
              </w:rPr>
              <w:t>5</w:t>
            </w:r>
            <w:r w:rsidR="00AF5468">
              <w:rPr>
                <w:rFonts w:ascii="標楷體" w:eastAsia="標楷體" w:hAnsi="標楷體" w:hint="eastAsia"/>
                <w:sz w:val="28"/>
                <w:szCs w:val="28"/>
              </w:rPr>
              <w:t>00元</w:t>
            </w:r>
          </w:p>
          <w:p w:rsidR="00277F39" w:rsidRPr="00AF5468" w:rsidRDefault="00AF5468" w:rsidP="00A55EAB">
            <w:pPr>
              <w:spacing w:line="500" w:lineRule="exact"/>
              <w:rPr>
                <w:rFonts w:ascii="標楷體" w:eastAsia="標楷體" w:hAnsi="標楷體"/>
                <w:sz w:val="28"/>
                <w:szCs w:val="28"/>
              </w:rPr>
            </w:pPr>
            <w:r w:rsidRPr="00A55EAB">
              <w:rPr>
                <w:rFonts w:ascii="新細明體" w:hAnsi="新細明體" w:hint="eastAsia"/>
                <w:sz w:val="28"/>
                <w:szCs w:val="28"/>
                <w:shd w:val="pct15" w:color="auto" w:fill="FFFFFF"/>
              </w:rPr>
              <w:t>※</w:t>
            </w:r>
            <w:r w:rsidRPr="00A55EAB">
              <w:rPr>
                <w:rFonts w:ascii="標楷體" w:eastAsia="標楷體" w:hAnsi="標楷體" w:hint="eastAsia"/>
                <w:sz w:val="28"/>
                <w:szCs w:val="28"/>
                <w:shd w:val="pct15" w:color="auto" w:fill="FFFFFF"/>
              </w:rPr>
              <w:t>本年度方案的補助款</w:t>
            </w:r>
            <w:r w:rsidR="00A55EAB" w:rsidRPr="00A55EAB">
              <w:rPr>
                <w:rFonts w:ascii="標楷體" w:eastAsia="標楷體" w:hAnsi="標楷體" w:hint="eastAsia"/>
                <w:sz w:val="28"/>
                <w:szCs w:val="28"/>
                <w:shd w:val="pct15" w:color="auto" w:fill="FFFFFF"/>
              </w:rPr>
              <w:t>尚未核定</w:t>
            </w:r>
            <w:r w:rsidRPr="00A55EAB">
              <w:rPr>
                <w:rFonts w:ascii="標楷體" w:eastAsia="標楷體" w:hAnsi="標楷體" w:hint="eastAsia"/>
                <w:sz w:val="28"/>
                <w:szCs w:val="28"/>
                <w:shd w:val="pct15" w:color="auto" w:fill="FFFFFF"/>
              </w:rPr>
              <w:t>，</w:t>
            </w:r>
            <w:r w:rsidR="00A55EAB" w:rsidRPr="00A55EAB">
              <w:rPr>
                <w:rFonts w:ascii="標楷體" w:eastAsia="標楷體" w:hAnsi="標楷體" w:hint="eastAsia"/>
                <w:sz w:val="28"/>
                <w:szCs w:val="28"/>
                <w:shd w:val="pct15" w:color="auto" w:fill="FFFFFF"/>
              </w:rPr>
              <w:t>待核定後將視補助狀況決定是否退回部分費用。</w:t>
            </w:r>
          </w:p>
        </w:tc>
      </w:tr>
      <w:tr w:rsidR="003E56B4" w:rsidRPr="00524880" w:rsidTr="00B84A83">
        <w:trPr>
          <w:trHeight w:val="1960"/>
          <w:jc w:val="center"/>
        </w:trPr>
        <w:tc>
          <w:tcPr>
            <w:tcW w:w="1707" w:type="dxa"/>
            <w:vAlign w:val="center"/>
          </w:tcPr>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hint="eastAsia"/>
                <w:sz w:val="28"/>
                <w:szCs w:val="28"/>
              </w:rPr>
              <w:t>課程期待</w:t>
            </w:r>
          </w:p>
        </w:tc>
        <w:tc>
          <w:tcPr>
            <w:tcW w:w="8550" w:type="dxa"/>
            <w:gridSpan w:val="3"/>
          </w:tcPr>
          <w:p w:rsidR="007D7BB0" w:rsidRDefault="007D7BB0" w:rsidP="007D7BB0">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1.</w:t>
            </w:r>
            <w:r w:rsidR="00A55EAB">
              <w:rPr>
                <w:rFonts w:ascii="標楷體" w:eastAsia="標楷體" w:hAnsi="標楷體" w:cs="標楷體" w:hint="eastAsia"/>
                <w:sz w:val="28"/>
                <w:szCs w:val="28"/>
              </w:rPr>
              <w:t>你曾經把自己想像成什麼物品/動物/植物</w:t>
            </w:r>
            <w:r w:rsidR="00A55EAB">
              <w:rPr>
                <w:rFonts w:ascii="標楷體" w:eastAsia="標楷體" w:hAnsi="標楷體" w:cs="標楷體"/>
                <w:sz w:val="28"/>
                <w:szCs w:val="28"/>
              </w:rPr>
              <w:t>…</w:t>
            </w:r>
            <w:r w:rsidR="00A55EAB">
              <w:rPr>
                <w:rFonts w:ascii="標楷體" w:eastAsia="標楷體" w:hAnsi="標楷體" w:cs="標楷體" w:hint="eastAsia"/>
                <w:sz w:val="28"/>
                <w:szCs w:val="28"/>
              </w:rPr>
              <w:t>呢</w:t>
            </w:r>
            <w:r w:rsidR="003E56B4" w:rsidRPr="00B87DDA">
              <w:rPr>
                <w:rFonts w:ascii="標楷體" w:eastAsia="標楷體" w:hAnsi="標楷體" w:cs="標楷體"/>
                <w:sz w:val="28"/>
                <w:szCs w:val="28"/>
              </w:rPr>
              <w:t>？</w:t>
            </w:r>
            <w:r w:rsidR="00A55EAB">
              <w:rPr>
                <w:rFonts w:ascii="標楷體" w:eastAsia="標楷體" w:hAnsi="標楷體" w:cs="標楷體" w:hint="eastAsia"/>
                <w:sz w:val="28"/>
                <w:szCs w:val="28"/>
              </w:rPr>
              <w:t>那是什麼情境呢?</w:t>
            </w:r>
          </w:p>
          <w:p w:rsidR="003E56B4" w:rsidRPr="00FA112C" w:rsidRDefault="003E56B4" w:rsidP="007D7BB0">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w:t>
            </w:r>
            <w:r w:rsidR="007D7BB0">
              <w:rPr>
                <w:rFonts w:ascii="標楷體" w:eastAsia="標楷體" w:hAnsi="標楷體" w:cs="標楷體" w:hint="eastAsia"/>
                <w:sz w:val="28"/>
                <w:szCs w:val="28"/>
              </w:rPr>
              <w:t>請詳細說明</w:t>
            </w:r>
            <w:r>
              <w:rPr>
                <w:rFonts w:ascii="標楷體" w:eastAsia="標楷體" w:hAnsi="標楷體" w:cs="標楷體" w:hint="eastAsia"/>
                <w:sz w:val="28"/>
                <w:szCs w:val="28"/>
              </w:rPr>
              <w:t>自己的想法</w:t>
            </w:r>
            <w:r w:rsidR="00A55EAB">
              <w:rPr>
                <w:rFonts w:ascii="標楷體" w:eastAsia="標楷體" w:hAnsi="標楷體" w:cs="標楷體" w:hint="eastAsia"/>
                <w:sz w:val="28"/>
                <w:szCs w:val="28"/>
              </w:rPr>
              <w:t>，用畫的也可以喔!</w:t>
            </w:r>
            <w:r>
              <w:rPr>
                <w:rFonts w:ascii="標楷體" w:eastAsia="標楷體" w:hAnsi="標楷體" w:cs="標楷體" w:hint="eastAsia"/>
                <w:sz w:val="28"/>
                <w:szCs w:val="28"/>
              </w:rPr>
              <w:t>)</w:t>
            </w:r>
          </w:p>
          <w:p w:rsidR="003E56B4" w:rsidRPr="00FA112C" w:rsidRDefault="003E56B4" w:rsidP="00B84A83">
            <w:pPr>
              <w:spacing w:line="0" w:lineRule="atLeast"/>
              <w:jc w:val="both"/>
              <w:rPr>
                <w:rFonts w:ascii="標楷體" w:eastAsia="標楷體" w:hAnsi="標楷體" w:cs="標楷體"/>
                <w:sz w:val="20"/>
                <w:szCs w:val="20"/>
              </w:rPr>
            </w:pPr>
          </w:p>
          <w:p w:rsidR="003E56B4" w:rsidRDefault="003E56B4" w:rsidP="00B84A83">
            <w:pPr>
              <w:spacing w:line="0" w:lineRule="atLeast"/>
              <w:jc w:val="both"/>
              <w:rPr>
                <w:rFonts w:ascii="標楷體" w:eastAsia="標楷體" w:hAnsi="標楷體" w:cs="標楷體"/>
                <w:sz w:val="28"/>
                <w:szCs w:val="28"/>
              </w:rPr>
            </w:pPr>
          </w:p>
          <w:p w:rsidR="00A55EAB" w:rsidRDefault="00A55EAB" w:rsidP="00B84A83">
            <w:pPr>
              <w:spacing w:line="0" w:lineRule="atLeast"/>
              <w:jc w:val="both"/>
              <w:rPr>
                <w:rFonts w:ascii="標楷體" w:eastAsia="標楷體" w:hAnsi="標楷體" w:cs="標楷體"/>
                <w:sz w:val="28"/>
                <w:szCs w:val="28"/>
              </w:rPr>
            </w:pPr>
          </w:p>
          <w:p w:rsidR="003E56B4" w:rsidRDefault="003E56B4" w:rsidP="00B84A83">
            <w:pPr>
              <w:spacing w:line="0" w:lineRule="atLeast"/>
              <w:jc w:val="both"/>
              <w:rPr>
                <w:rFonts w:ascii="標楷體" w:eastAsia="標楷體" w:hAnsi="標楷體" w:cs="標楷體"/>
                <w:sz w:val="28"/>
                <w:szCs w:val="28"/>
              </w:rPr>
            </w:pPr>
          </w:p>
          <w:p w:rsidR="003E56B4" w:rsidRDefault="003E56B4" w:rsidP="00B84A83">
            <w:pPr>
              <w:pStyle w:val="a3"/>
              <w:spacing w:line="0" w:lineRule="atLeast"/>
              <w:ind w:leftChars="0" w:left="0"/>
              <w:jc w:val="both"/>
              <w:rPr>
                <w:rFonts w:ascii="標楷體" w:eastAsia="標楷體" w:hAnsi="標楷體" w:cs="標楷體"/>
                <w:sz w:val="28"/>
                <w:szCs w:val="28"/>
              </w:rPr>
            </w:pPr>
          </w:p>
          <w:p w:rsidR="003E56B4" w:rsidRDefault="007D7BB0" w:rsidP="00B84A83">
            <w:pPr>
              <w:pStyle w:val="a3"/>
              <w:spacing w:line="0" w:lineRule="atLeast"/>
              <w:ind w:leftChars="0" w:left="0"/>
              <w:jc w:val="both"/>
              <w:rPr>
                <w:rFonts w:ascii="標楷體" w:eastAsia="標楷體" w:hAnsi="標楷體" w:cs="標楷體"/>
                <w:sz w:val="28"/>
                <w:szCs w:val="28"/>
              </w:rPr>
            </w:pPr>
            <w:r>
              <w:rPr>
                <w:rFonts w:ascii="標楷體" w:eastAsia="標楷體" w:hAnsi="標楷體" w:cs="標楷體" w:hint="eastAsia"/>
                <w:sz w:val="28"/>
                <w:szCs w:val="28"/>
              </w:rPr>
              <w:t>2.</w:t>
            </w:r>
            <w:r w:rsidR="00A55EAB">
              <w:rPr>
                <w:rFonts w:ascii="標楷體" w:eastAsia="標楷體" w:hAnsi="標楷體" w:cs="標楷體" w:hint="eastAsia"/>
                <w:sz w:val="28"/>
                <w:szCs w:val="28"/>
              </w:rPr>
              <w:t>這是一個結合戲劇與議題思辨</w:t>
            </w:r>
            <w:r>
              <w:rPr>
                <w:rFonts w:ascii="標楷體" w:eastAsia="標楷體" w:hAnsi="標楷體" w:cs="標楷體" w:hint="eastAsia"/>
                <w:sz w:val="28"/>
                <w:szCs w:val="28"/>
              </w:rPr>
              <w:t>的課程，請分享你希望從課程中學到/體驗的事物。</w:t>
            </w:r>
          </w:p>
          <w:p w:rsidR="003E56B4" w:rsidRDefault="003E56B4" w:rsidP="00B84A83">
            <w:pPr>
              <w:pStyle w:val="a3"/>
              <w:spacing w:line="0" w:lineRule="atLeast"/>
              <w:ind w:leftChars="0" w:left="0"/>
              <w:jc w:val="both"/>
              <w:rPr>
                <w:rFonts w:ascii="標楷體" w:eastAsia="標楷體" w:hAnsi="標楷體" w:cs="標楷體"/>
                <w:sz w:val="28"/>
                <w:szCs w:val="28"/>
              </w:rPr>
            </w:pPr>
          </w:p>
          <w:p w:rsidR="00A55EAB" w:rsidRDefault="00A55EAB" w:rsidP="00B84A83">
            <w:pPr>
              <w:pStyle w:val="a3"/>
              <w:spacing w:line="0" w:lineRule="atLeast"/>
              <w:ind w:leftChars="0" w:left="0"/>
              <w:jc w:val="both"/>
              <w:rPr>
                <w:rFonts w:ascii="標楷體" w:eastAsia="標楷體" w:hAnsi="標楷體" w:cs="標楷體"/>
                <w:sz w:val="28"/>
                <w:szCs w:val="28"/>
              </w:rPr>
            </w:pPr>
          </w:p>
          <w:p w:rsidR="003E56B4" w:rsidRPr="007D7BB0" w:rsidRDefault="003E56B4" w:rsidP="007D7BB0">
            <w:pPr>
              <w:spacing w:line="0" w:lineRule="atLeast"/>
              <w:jc w:val="both"/>
              <w:rPr>
                <w:rFonts w:ascii="標楷體" w:eastAsia="標楷體" w:hAnsi="標楷體" w:cs="標楷體"/>
                <w:sz w:val="28"/>
                <w:szCs w:val="28"/>
              </w:rPr>
            </w:pPr>
          </w:p>
          <w:p w:rsidR="003E56B4" w:rsidRDefault="003E56B4" w:rsidP="00B84A83">
            <w:pPr>
              <w:spacing w:line="0" w:lineRule="atLeast"/>
              <w:jc w:val="both"/>
              <w:rPr>
                <w:rFonts w:ascii="標楷體" w:eastAsia="標楷體" w:hAnsi="標楷體" w:cs="標楷體"/>
                <w:sz w:val="28"/>
                <w:szCs w:val="28"/>
              </w:rPr>
            </w:pPr>
          </w:p>
          <w:p w:rsidR="007D7BB0" w:rsidRPr="00A55EAB" w:rsidRDefault="007D7BB0" w:rsidP="00B84A83">
            <w:pPr>
              <w:spacing w:line="0" w:lineRule="atLeast"/>
              <w:jc w:val="both"/>
              <w:rPr>
                <w:rFonts w:ascii="標楷體" w:eastAsia="標楷體" w:hAnsi="標楷體" w:cs="標楷體"/>
                <w:sz w:val="28"/>
                <w:szCs w:val="28"/>
              </w:rPr>
            </w:pPr>
          </w:p>
        </w:tc>
      </w:tr>
      <w:tr w:rsidR="003E56B4" w:rsidRPr="00524880" w:rsidTr="00B84A83">
        <w:trPr>
          <w:trHeight w:val="1557"/>
          <w:jc w:val="center"/>
        </w:trPr>
        <w:tc>
          <w:tcPr>
            <w:tcW w:w="1707" w:type="dxa"/>
            <w:vAlign w:val="center"/>
          </w:tcPr>
          <w:p w:rsidR="003E56B4" w:rsidRPr="00FA112C" w:rsidRDefault="003E56B4" w:rsidP="00B84A83">
            <w:pPr>
              <w:snapToGrid w:val="0"/>
              <w:jc w:val="center"/>
              <w:rPr>
                <w:rFonts w:ascii="標楷體" w:eastAsia="標楷體" w:hAnsi="標楷體" w:cs="標楷體"/>
                <w:sz w:val="28"/>
                <w:szCs w:val="28"/>
              </w:rPr>
            </w:pPr>
            <w:r w:rsidRPr="00FA112C">
              <w:rPr>
                <w:rFonts w:ascii="標楷體" w:eastAsia="標楷體" w:hAnsi="標楷體" w:cs="標楷體" w:hint="eastAsia"/>
                <w:sz w:val="28"/>
                <w:szCs w:val="28"/>
              </w:rPr>
              <w:lastRenderedPageBreak/>
              <w:t>家長同意書</w:t>
            </w:r>
          </w:p>
        </w:tc>
        <w:tc>
          <w:tcPr>
            <w:tcW w:w="8550" w:type="dxa"/>
            <w:gridSpan w:val="3"/>
            <w:vAlign w:val="center"/>
          </w:tcPr>
          <w:p w:rsidR="003E56B4" w:rsidRPr="00FA112C" w:rsidRDefault="003E56B4" w:rsidP="00B84A83">
            <w:pPr>
              <w:snapToGrid w:val="0"/>
              <w:rPr>
                <w:rFonts w:ascii="標楷體" w:eastAsia="標楷體" w:hAnsi="標楷體" w:cs="標楷體"/>
                <w:sz w:val="28"/>
                <w:szCs w:val="28"/>
              </w:rPr>
            </w:pPr>
            <w:r w:rsidRPr="00FA112C">
              <w:rPr>
                <w:rFonts w:ascii="標楷體" w:eastAsia="標楷體" w:hAnsi="標楷體" w:cs="標楷體" w:hint="eastAsia"/>
                <w:sz w:val="28"/>
                <w:szCs w:val="28"/>
              </w:rPr>
              <w:t>【影像錄製聲明】</w:t>
            </w:r>
          </w:p>
          <w:p w:rsidR="003E56B4" w:rsidRPr="00FA112C" w:rsidRDefault="003E56B4" w:rsidP="00B84A83">
            <w:pPr>
              <w:snapToGrid w:val="0"/>
              <w:rPr>
                <w:rFonts w:ascii="標楷體" w:eastAsia="標楷體" w:hAnsi="標楷體" w:cs="標楷體"/>
                <w:sz w:val="28"/>
                <w:szCs w:val="28"/>
              </w:rPr>
            </w:pPr>
            <w:r w:rsidRPr="00FA112C">
              <w:rPr>
                <w:rFonts w:ascii="標楷體" w:eastAsia="標楷體" w:hAnsi="標楷體" w:cs="標楷體" w:hint="eastAsia"/>
                <w:sz w:val="28"/>
                <w:szCs w:val="28"/>
              </w:rPr>
              <w:t xml:space="preserve">　　本人同意貴單位於課程中，記錄並拍攝本子女之肖像與作品，放置於「花蓮</w:t>
            </w:r>
            <w:r>
              <w:rPr>
                <w:rFonts w:ascii="標楷體" w:eastAsia="標楷體" w:hAnsi="標楷體" w:cs="標楷體" w:hint="eastAsia"/>
                <w:sz w:val="28"/>
                <w:szCs w:val="28"/>
              </w:rPr>
              <w:t>市中正</w:t>
            </w:r>
            <w:r w:rsidRPr="00FA112C">
              <w:rPr>
                <w:rFonts w:ascii="標楷體" w:eastAsia="標楷體" w:hAnsi="標楷體" w:cs="標楷體" w:hint="eastAsia"/>
                <w:sz w:val="28"/>
                <w:szCs w:val="28"/>
              </w:rPr>
              <w:t>國小資優資源班FB粉絲專頁」及相關報導、成果上，做為推廣資優教育及供參與活動之學生家長下載使用。貴單位僅能將所拍攝之內容做為教育之用，不得有任何其他利益行為。</w:t>
            </w:r>
          </w:p>
          <w:p w:rsidR="003E56B4" w:rsidRPr="00FA112C" w:rsidRDefault="003E56B4" w:rsidP="00B84A83">
            <w:pPr>
              <w:snapToGrid w:val="0"/>
              <w:rPr>
                <w:rFonts w:ascii="標楷體" w:eastAsia="標楷體" w:hAnsi="標楷體" w:cs="標楷體"/>
                <w:sz w:val="28"/>
                <w:szCs w:val="28"/>
              </w:rPr>
            </w:pPr>
            <w:r w:rsidRPr="00FA112C">
              <w:rPr>
                <w:rFonts w:ascii="標楷體" w:eastAsia="標楷體" w:hAnsi="標楷體" w:cs="標楷體" w:hint="eastAsia"/>
                <w:sz w:val="28"/>
                <w:szCs w:val="28"/>
              </w:rPr>
              <w:t xml:space="preserve">　　本人已詳細閱讀、瞭解並同意上述內容，並簽名表示同意。</w:t>
            </w:r>
          </w:p>
          <w:p w:rsidR="003E56B4" w:rsidRPr="00FA112C" w:rsidRDefault="003E56B4" w:rsidP="00B84A83">
            <w:pPr>
              <w:snapToGrid w:val="0"/>
              <w:rPr>
                <w:rFonts w:ascii="標楷體" w:eastAsia="標楷體" w:hAnsi="標楷體" w:cs="標楷體"/>
                <w:sz w:val="20"/>
                <w:szCs w:val="20"/>
              </w:rPr>
            </w:pPr>
          </w:p>
          <w:p w:rsidR="003E56B4" w:rsidRPr="00FA112C" w:rsidRDefault="003E56B4" w:rsidP="00B84A83">
            <w:pPr>
              <w:snapToGrid w:val="0"/>
              <w:rPr>
                <w:rFonts w:ascii="標楷體" w:eastAsia="標楷體" w:hAnsi="標楷體" w:cs="標楷體"/>
                <w:sz w:val="28"/>
                <w:szCs w:val="28"/>
              </w:rPr>
            </w:pPr>
            <w:r w:rsidRPr="00FA112C">
              <w:rPr>
                <w:rFonts w:ascii="標楷體" w:eastAsia="標楷體" w:hAnsi="標楷體" w:cs="標楷體" w:hint="eastAsia"/>
                <w:sz w:val="28"/>
                <w:szCs w:val="28"/>
              </w:rPr>
              <w:t xml:space="preserve">　　　　家長簽章：</w:t>
            </w:r>
            <w:r w:rsidRPr="00FA112C">
              <w:rPr>
                <w:rFonts w:ascii="標楷體" w:eastAsia="標楷體" w:hAnsi="標楷體" w:cs="標楷體"/>
                <w:sz w:val="28"/>
                <w:szCs w:val="28"/>
              </w:rPr>
              <w:t xml:space="preserve">______________ </w:t>
            </w:r>
            <w:r w:rsidRPr="00FA112C">
              <w:rPr>
                <w:rFonts w:ascii="標楷體" w:eastAsia="標楷體" w:hAnsi="標楷體" w:cs="標楷體" w:hint="eastAsia"/>
                <w:sz w:val="28"/>
                <w:szCs w:val="28"/>
              </w:rPr>
              <w:t>中華民國</w:t>
            </w:r>
            <w:r w:rsidRPr="00FA112C">
              <w:rPr>
                <w:rFonts w:ascii="標楷體" w:eastAsia="標楷體" w:hAnsi="標楷體" w:cs="標楷體"/>
                <w:sz w:val="28"/>
                <w:szCs w:val="28"/>
              </w:rPr>
              <w:t xml:space="preserve"> 10</w:t>
            </w:r>
            <w:r>
              <w:rPr>
                <w:rFonts w:ascii="標楷體" w:eastAsia="標楷體" w:hAnsi="標楷體" w:cs="標楷體" w:hint="eastAsia"/>
                <w:sz w:val="28"/>
                <w:szCs w:val="28"/>
              </w:rPr>
              <w:t>9</w:t>
            </w:r>
            <w:r w:rsidRPr="00FA112C">
              <w:rPr>
                <w:rFonts w:ascii="標楷體" w:eastAsia="標楷體" w:hAnsi="標楷體" w:cs="標楷體" w:hint="eastAsia"/>
                <w:sz w:val="28"/>
                <w:szCs w:val="28"/>
              </w:rPr>
              <w:t>年</w:t>
            </w:r>
            <w:r w:rsidR="00277F39">
              <w:rPr>
                <w:rFonts w:ascii="標楷體" w:eastAsia="標楷體" w:hAnsi="標楷體" w:cs="標楷體" w:hint="eastAsia"/>
                <w:sz w:val="28"/>
                <w:szCs w:val="28"/>
              </w:rPr>
              <w:t>5</w:t>
            </w:r>
            <w:r w:rsidRPr="00FA112C">
              <w:rPr>
                <w:rFonts w:ascii="標楷體" w:eastAsia="標楷體" w:hAnsi="標楷體" w:cs="標楷體" w:hint="eastAsia"/>
                <w:sz w:val="28"/>
                <w:szCs w:val="28"/>
              </w:rPr>
              <w:t>月　日</w:t>
            </w:r>
          </w:p>
        </w:tc>
      </w:tr>
      <w:tr w:rsidR="003E56B4" w:rsidRPr="00524880" w:rsidTr="00B84A83">
        <w:trPr>
          <w:trHeight w:val="1589"/>
          <w:jc w:val="center"/>
        </w:trPr>
        <w:tc>
          <w:tcPr>
            <w:tcW w:w="10257" w:type="dxa"/>
            <w:gridSpan w:val="4"/>
          </w:tcPr>
          <w:p w:rsidR="003E56B4" w:rsidRPr="00B87DDA" w:rsidRDefault="003E56B4" w:rsidP="00B84A83">
            <w:pPr>
              <w:autoSpaceDE w:val="0"/>
              <w:autoSpaceDN w:val="0"/>
              <w:adjustRightInd w:val="0"/>
              <w:spacing w:line="480" w:lineRule="exact"/>
              <w:jc w:val="both"/>
              <w:rPr>
                <w:rFonts w:eastAsia="標楷體"/>
                <w:kern w:val="0"/>
              </w:rPr>
            </w:pPr>
            <w:r w:rsidRPr="00B87DDA">
              <w:rPr>
                <w:rFonts w:eastAsia="標楷體"/>
                <w:kern w:val="0"/>
              </w:rPr>
              <w:t>1.</w:t>
            </w:r>
            <w:r w:rsidRPr="00B87DDA">
              <w:rPr>
                <w:rFonts w:eastAsia="標楷體" w:hAnsi="標楷體"/>
                <w:kern w:val="0"/>
              </w:rPr>
              <w:t>請於</w:t>
            </w:r>
            <w:r w:rsidRPr="00B87DDA">
              <w:rPr>
                <w:rFonts w:eastAsia="標楷體"/>
                <w:kern w:val="0"/>
              </w:rPr>
              <w:t>10</w:t>
            </w:r>
            <w:r w:rsidRPr="00B87DDA">
              <w:rPr>
                <w:rFonts w:eastAsia="標楷體" w:hint="eastAsia"/>
                <w:kern w:val="0"/>
              </w:rPr>
              <w:t>9</w:t>
            </w:r>
            <w:r w:rsidRPr="00B87DDA">
              <w:rPr>
                <w:rFonts w:eastAsia="標楷體" w:hAnsi="標楷體"/>
                <w:kern w:val="0"/>
              </w:rPr>
              <w:t>年</w:t>
            </w:r>
            <w:r w:rsidR="00787E87">
              <w:rPr>
                <w:rFonts w:eastAsia="標楷體" w:hint="eastAsia"/>
                <w:kern w:val="0"/>
              </w:rPr>
              <w:t>5</w:t>
            </w:r>
            <w:r w:rsidRPr="00B87DDA">
              <w:rPr>
                <w:rFonts w:eastAsia="標楷體" w:hAnsi="標楷體"/>
                <w:kern w:val="0"/>
              </w:rPr>
              <w:t>月</w:t>
            </w:r>
            <w:r w:rsidR="00787E87">
              <w:rPr>
                <w:rFonts w:eastAsia="標楷體" w:hAnsi="標楷體" w:hint="eastAsia"/>
                <w:kern w:val="0"/>
              </w:rPr>
              <w:t>13</w:t>
            </w:r>
            <w:r w:rsidRPr="00B87DDA">
              <w:rPr>
                <w:rFonts w:eastAsia="標楷體" w:hAnsi="標楷體"/>
                <w:kern w:val="0"/>
              </w:rPr>
              <w:t>日</w:t>
            </w:r>
            <w:r w:rsidRPr="00B87DDA">
              <w:rPr>
                <w:rFonts w:eastAsia="標楷體"/>
                <w:kern w:val="0"/>
              </w:rPr>
              <w:t>(</w:t>
            </w:r>
            <w:r w:rsidRPr="00B87DDA">
              <w:rPr>
                <w:rFonts w:eastAsia="標楷體" w:hint="eastAsia"/>
                <w:kern w:val="0"/>
              </w:rPr>
              <w:t>三</w:t>
            </w:r>
            <w:r w:rsidRPr="00B87DDA">
              <w:rPr>
                <w:rFonts w:eastAsia="標楷體"/>
                <w:kern w:val="0"/>
              </w:rPr>
              <w:t>)</w:t>
            </w:r>
            <w:r w:rsidRPr="00B87DDA">
              <w:rPr>
                <w:rFonts w:eastAsia="標楷體" w:hAnsi="標楷體"/>
                <w:kern w:val="0"/>
              </w:rPr>
              <w:t>前送至花蓮縣中正國小特教組。</w:t>
            </w:r>
          </w:p>
          <w:p w:rsidR="003E56B4" w:rsidRPr="00251A73" w:rsidRDefault="003E56B4" w:rsidP="00B84A83">
            <w:pPr>
              <w:autoSpaceDE w:val="0"/>
              <w:autoSpaceDN w:val="0"/>
              <w:adjustRightInd w:val="0"/>
              <w:spacing w:line="480" w:lineRule="exact"/>
              <w:jc w:val="both"/>
              <w:rPr>
                <w:rFonts w:eastAsia="標楷體"/>
                <w:kern w:val="0"/>
              </w:rPr>
            </w:pPr>
            <w:r w:rsidRPr="00B87DDA">
              <w:rPr>
                <w:rFonts w:eastAsia="標楷體"/>
                <w:kern w:val="0"/>
              </w:rPr>
              <w:t>2.</w:t>
            </w:r>
            <w:r w:rsidRPr="00B87DDA">
              <w:rPr>
                <w:rFonts w:eastAsia="標楷體" w:hAnsi="標楷體"/>
                <w:kern w:val="0"/>
              </w:rPr>
              <w:t>錄取名單將於</w:t>
            </w:r>
            <w:r w:rsidRPr="00B87DDA">
              <w:rPr>
                <w:rFonts w:eastAsia="標楷體"/>
                <w:kern w:val="0"/>
              </w:rPr>
              <w:t>10</w:t>
            </w:r>
            <w:r w:rsidRPr="00B87DDA">
              <w:rPr>
                <w:rFonts w:eastAsia="標楷體" w:hint="eastAsia"/>
                <w:kern w:val="0"/>
              </w:rPr>
              <w:t>9</w:t>
            </w:r>
            <w:r w:rsidRPr="00B87DDA">
              <w:rPr>
                <w:rFonts w:eastAsia="標楷體" w:hAnsi="標楷體"/>
                <w:kern w:val="0"/>
              </w:rPr>
              <w:t>年</w:t>
            </w:r>
            <w:r w:rsidR="00787E87">
              <w:rPr>
                <w:rFonts w:eastAsia="標楷體" w:hint="eastAsia"/>
                <w:kern w:val="0"/>
              </w:rPr>
              <w:t>5</w:t>
            </w:r>
            <w:r w:rsidRPr="00B87DDA">
              <w:rPr>
                <w:rFonts w:eastAsia="標楷體" w:hAnsi="標楷體"/>
                <w:kern w:val="0"/>
              </w:rPr>
              <w:t>月</w:t>
            </w:r>
            <w:r w:rsidR="00787E87">
              <w:rPr>
                <w:rFonts w:eastAsia="標楷體" w:hAnsi="標楷體" w:hint="eastAsia"/>
                <w:kern w:val="0"/>
              </w:rPr>
              <w:t>15</w:t>
            </w:r>
            <w:r w:rsidRPr="00B87DDA">
              <w:rPr>
                <w:rFonts w:eastAsia="標楷體" w:hint="eastAsia"/>
                <w:kern w:val="0"/>
              </w:rPr>
              <w:t>日</w:t>
            </w:r>
            <w:r w:rsidRPr="00B87DDA">
              <w:rPr>
                <w:rFonts w:eastAsia="標楷體"/>
                <w:kern w:val="0"/>
              </w:rPr>
              <w:t>(</w:t>
            </w:r>
            <w:r w:rsidRPr="00B87DDA">
              <w:rPr>
                <w:rFonts w:eastAsia="標楷體" w:hint="eastAsia"/>
                <w:kern w:val="0"/>
              </w:rPr>
              <w:t>五</w:t>
            </w:r>
            <w:r w:rsidRPr="00B87DDA">
              <w:rPr>
                <w:rFonts w:eastAsia="標楷體"/>
                <w:kern w:val="0"/>
              </w:rPr>
              <w:t>)</w:t>
            </w:r>
            <w:r w:rsidRPr="00B87DDA">
              <w:rPr>
                <w:rFonts w:eastAsia="標楷體" w:hAnsi="標楷體"/>
                <w:kern w:val="0"/>
              </w:rPr>
              <w:t>前，統一公告</w:t>
            </w:r>
            <w:r w:rsidRPr="00B87DDA">
              <w:rPr>
                <w:rFonts w:eastAsia="標楷體" w:hAnsi="標楷體"/>
              </w:rPr>
              <w:t>本校網站與本縣</w:t>
            </w:r>
            <w:r w:rsidR="006B2881">
              <w:rPr>
                <w:rFonts w:eastAsia="標楷體" w:hAnsi="標楷體" w:hint="eastAsia"/>
              </w:rPr>
              <w:t>處務公告</w:t>
            </w:r>
            <w:r w:rsidRPr="00B87DDA">
              <w:rPr>
                <w:rFonts w:eastAsia="標楷體" w:hAnsi="標楷體"/>
                <w:kern w:val="0"/>
              </w:rPr>
              <w:t>。</w:t>
            </w:r>
          </w:p>
          <w:p w:rsidR="003E56B4" w:rsidRPr="00FA112C" w:rsidRDefault="003E56B4" w:rsidP="00B84A83">
            <w:pPr>
              <w:ind w:leftChars="2" w:left="5"/>
              <w:rPr>
                <w:rFonts w:ascii="標楷體" w:eastAsia="標楷體" w:hAnsi="標楷體"/>
                <w:b/>
                <w:bCs/>
                <w:sz w:val="26"/>
                <w:szCs w:val="26"/>
              </w:rPr>
            </w:pPr>
            <w:r w:rsidRPr="00251A73">
              <w:rPr>
                <w:rFonts w:eastAsia="標楷體"/>
                <w:kern w:val="0"/>
              </w:rPr>
              <w:t>3.</w:t>
            </w:r>
            <w:r w:rsidRPr="00251A73">
              <w:rPr>
                <w:rFonts w:eastAsia="標楷體" w:hAnsi="標楷體"/>
                <w:kern w:val="0"/>
              </w:rPr>
              <w:t>學校地址：</w:t>
            </w:r>
            <w:r w:rsidRPr="00251A73">
              <w:rPr>
                <w:rFonts w:eastAsia="標楷體" w:hint="eastAsia"/>
                <w:kern w:val="0"/>
              </w:rPr>
              <w:t>970</w:t>
            </w:r>
            <w:r w:rsidRPr="00251A73">
              <w:rPr>
                <w:rFonts w:eastAsia="標楷體" w:hAnsi="標楷體" w:hint="eastAsia"/>
                <w:kern w:val="0"/>
              </w:rPr>
              <w:t>花蓮</w:t>
            </w:r>
            <w:r w:rsidRPr="00251A73">
              <w:rPr>
                <w:rFonts w:eastAsia="標楷體" w:hAnsi="標楷體"/>
                <w:kern w:val="0"/>
              </w:rPr>
              <w:t>縣</w:t>
            </w:r>
            <w:r w:rsidRPr="00251A73">
              <w:rPr>
                <w:rFonts w:eastAsia="標楷體" w:hAnsi="標楷體" w:hint="eastAsia"/>
                <w:kern w:val="0"/>
              </w:rPr>
              <w:t>花蓮</w:t>
            </w:r>
            <w:r w:rsidRPr="00251A73">
              <w:rPr>
                <w:rFonts w:eastAsia="標楷體" w:hAnsi="標楷體"/>
                <w:kern w:val="0"/>
              </w:rPr>
              <w:t>市中</w:t>
            </w:r>
            <w:r w:rsidRPr="00251A73">
              <w:rPr>
                <w:rFonts w:eastAsia="標楷體" w:hAnsi="標楷體" w:hint="eastAsia"/>
                <w:kern w:val="0"/>
              </w:rPr>
              <w:t>正</w:t>
            </w:r>
            <w:r w:rsidRPr="00251A73">
              <w:rPr>
                <w:rFonts w:eastAsia="標楷體" w:hAnsi="標楷體"/>
                <w:kern w:val="0"/>
              </w:rPr>
              <w:t>路</w:t>
            </w:r>
            <w:r w:rsidRPr="00251A73">
              <w:rPr>
                <w:rFonts w:eastAsia="標楷體" w:hint="eastAsia"/>
                <w:kern w:val="0"/>
              </w:rPr>
              <w:t>210</w:t>
            </w:r>
            <w:r w:rsidRPr="00251A73">
              <w:rPr>
                <w:rFonts w:eastAsia="標楷體" w:hAnsi="標楷體"/>
                <w:kern w:val="0"/>
              </w:rPr>
              <w:t>號；聯絡電話：</w:t>
            </w:r>
            <w:r w:rsidRPr="00251A73">
              <w:rPr>
                <w:rFonts w:eastAsia="標楷體" w:hAnsi="標楷體" w:hint="eastAsia"/>
                <w:kern w:val="0"/>
              </w:rPr>
              <w:t>03-</w:t>
            </w:r>
            <w:r w:rsidRPr="00251A73">
              <w:rPr>
                <w:rFonts w:eastAsia="標楷體" w:hint="eastAsia"/>
                <w:kern w:val="0"/>
              </w:rPr>
              <w:t>8322819#58</w:t>
            </w:r>
          </w:p>
        </w:tc>
      </w:tr>
    </w:tbl>
    <w:p w:rsidR="003E56B4" w:rsidRDefault="003E56B4" w:rsidP="003E56B4">
      <w:pPr>
        <w:widowControl/>
        <w:rPr>
          <w:rFonts w:eastAsia="標楷體"/>
          <w:bCs/>
          <w:sz w:val="28"/>
        </w:rPr>
      </w:pPr>
    </w:p>
    <w:p w:rsidR="00680CD2" w:rsidRDefault="00680CD2">
      <w:pPr>
        <w:widowControl/>
      </w:pPr>
      <w:r>
        <w:br w:type="page"/>
      </w:r>
    </w:p>
    <w:p w:rsidR="003E56B4" w:rsidRDefault="004670CE" w:rsidP="00680CD2">
      <w:pPr>
        <w:widowControl/>
        <w:jc w:val="center"/>
      </w:pPr>
      <w:r w:rsidRPr="004670CE">
        <w:rPr>
          <w:rFonts w:ascii="標楷體" w:eastAsia="標楷體" w:hAnsi="標楷體" w:cs="標楷體"/>
          <w:b/>
          <w:bCs/>
          <w:noProof/>
          <w:sz w:val="36"/>
          <w:szCs w:val="36"/>
        </w:rPr>
        <w:lastRenderedPageBreak/>
        <w:pict>
          <v:shape id="_x0000_s1027" type="#_x0000_t202" style="position:absolute;left:0;text-align:left;margin-left:2.8pt;margin-top:-23.7pt;width:54.8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">
            <v:textbox style="mso-fit-shape-to-text:t">
              <w:txbxContent>
                <w:p w:rsidR="00680CD2" w:rsidRDefault="00680CD2" w:rsidP="00680CD2">
                  <w:r>
                    <w:rPr>
                      <w:rFonts w:hint="eastAsia"/>
                    </w:rPr>
                    <w:t>附件二</w:t>
                  </w:r>
                </w:p>
              </w:txbxContent>
            </v:textbox>
          </v:shape>
        </w:pict>
      </w:r>
    </w:p>
    <w:p w:rsidR="00680CD2" w:rsidRDefault="00680CD2" w:rsidP="00680CD2">
      <w:pPr>
        <w:widowControl/>
        <w:autoSpaceDE w:val="0"/>
        <w:autoSpaceDN w:val="0"/>
        <w:adjustRightInd w:val="0"/>
        <w:spacing w:after="240" w:line="340" w:lineRule="exact"/>
        <w:jc w:val="center"/>
        <w:rPr>
          <w:rFonts w:eastAsia="標楷體"/>
          <w:b/>
          <w:bCs/>
          <w:sz w:val="28"/>
          <w:szCs w:val="28"/>
        </w:rPr>
      </w:pPr>
      <w:r w:rsidRPr="009F1BED">
        <w:rPr>
          <w:rFonts w:eastAsia="標楷體" w:hint="eastAsia"/>
          <w:b/>
          <w:bCs/>
          <w:sz w:val="28"/>
          <w:szCs w:val="28"/>
        </w:rPr>
        <w:t>花蓮縣中正國小</w:t>
      </w:r>
      <w:r w:rsidRPr="009F1BED">
        <w:rPr>
          <w:rFonts w:eastAsia="標楷體" w:hint="eastAsia"/>
          <w:b/>
          <w:bCs/>
          <w:sz w:val="28"/>
          <w:szCs w:val="28"/>
        </w:rPr>
        <w:t>10</w:t>
      </w:r>
      <w:r>
        <w:rPr>
          <w:rFonts w:eastAsia="標楷體" w:hint="eastAsia"/>
          <w:b/>
          <w:bCs/>
          <w:sz w:val="28"/>
          <w:szCs w:val="28"/>
        </w:rPr>
        <w:t>9</w:t>
      </w:r>
      <w:r w:rsidRPr="009F1BED">
        <w:rPr>
          <w:rFonts w:eastAsia="標楷體" w:hint="eastAsia"/>
          <w:b/>
          <w:bCs/>
          <w:sz w:val="28"/>
          <w:szCs w:val="28"/>
        </w:rPr>
        <w:t>年度區域性資賦優異教育方</w:t>
      </w:r>
      <w:r>
        <w:rPr>
          <w:rFonts w:eastAsia="標楷體" w:hint="eastAsia"/>
          <w:b/>
          <w:bCs/>
          <w:sz w:val="28"/>
          <w:szCs w:val="28"/>
        </w:rPr>
        <w:t>案</w:t>
      </w:r>
    </w:p>
    <w:p w:rsidR="00680CD2" w:rsidRDefault="00680CD2" w:rsidP="00680CD2">
      <w:pPr>
        <w:widowControl/>
        <w:autoSpaceDE w:val="0"/>
        <w:autoSpaceDN w:val="0"/>
        <w:adjustRightInd w:val="0"/>
        <w:spacing w:after="240" w:line="340" w:lineRule="exact"/>
        <w:jc w:val="center"/>
        <w:rPr>
          <w:rFonts w:ascii="標楷體" w:eastAsia="標楷體" w:hAnsi="標楷體" w:cs="BiauKai"/>
          <w:b/>
          <w:kern w:val="0"/>
          <w:sz w:val="28"/>
          <w:szCs w:val="36"/>
        </w:rPr>
      </w:pPr>
      <w:r w:rsidRPr="009F1BED">
        <w:rPr>
          <w:rFonts w:ascii="標楷體" w:eastAsia="標楷體" w:hAnsi="標楷體" w:cs="BiauKai" w:hint="eastAsia"/>
          <w:b/>
          <w:kern w:val="0"/>
          <w:sz w:val="28"/>
          <w:szCs w:val="36"/>
        </w:rPr>
        <w:t>《</w:t>
      </w:r>
      <w:r>
        <w:rPr>
          <w:rFonts w:ascii="標楷體" w:eastAsia="標楷體" w:hAnsi="標楷體" w:cs="BiauKai" w:hint="eastAsia"/>
          <w:b/>
          <w:kern w:val="0"/>
          <w:sz w:val="28"/>
          <w:szCs w:val="36"/>
        </w:rPr>
        <w:t>戲劇生活有議思-</w:t>
      </w:r>
      <w:r w:rsidRPr="00680CD2">
        <w:rPr>
          <w:rFonts w:ascii="標楷體" w:eastAsia="標楷體" w:hAnsi="標楷體" w:cs="BiauKai" w:hint="eastAsia"/>
          <w:b/>
          <w:kern w:val="0"/>
          <w:sz w:val="28"/>
          <w:szCs w:val="36"/>
        </w:rPr>
        <w:t>創造性戲劇工作坊</w:t>
      </w:r>
      <w:r w:rsidRPr="009F1BED">
        <w:rPr>
          <w:rFonts w:ascii="標楷體" w:eastAsia="標楷體" w:hAnsi="標楷體" w:cs="BiauKai" w:hint="eastAsia"/>
          <w:b/>
          <w:kern w:val="0"/>
          <w:sz w:val="28"/>
          <w:szCs w:val="36"/>
        </w:rPr>
        <w:t>》</w:t>
      </w:r>
      <w:r>
        <w:rPr>
          <w:rFonts w:ascii="標楷體" w:eastAsia="標楷體" w:hAnsi="標楷體" w:cs="BiauKai" w:hint="eastAsia"/>
          <w:b/>
          <w:kern w:val="0"/>
          <w:sz w:val="28"/>
          <w:szCs w:val="36"/>
        </w:rPr>
        <w:t>課程表</w:t>
      </w:r>
    </w:p>
    <w:p w:rsidR="00680CD2" w:rsidRDefault="00680CD2" w:rsidP="00680CD2">
      <w:pPr>
        <w:widowControl/>
        <w:autoSpaceDE w:val="0"/>
        <w:autoSpaceDN w:val="0"/>
        <w:adjustRightInd w:val="0"/>
        <w:spacing w:after="240" w:line="340" w:lineRule="exact"/>
        <w:jc w:val="center"/>
        <w:rPr>
          <w:rFonts w:ascii="標楷體" w:eastAsia="標楷體" w:hAnsi="標楷體" w:cs="BiauKai"/>
          <w:b/>
          <w:kern w:val="0"/>
          <w:sz w:val="28"/>
          <w:szCs w:val="36"/>
        </w:rPr>
      </w:pPr>
      <w:r>
        <w:rPr>
          <w:rFonts w:ascii="標楷體" w:eastAsia="標楷體" w:hAnsi="標楷體" w:cs="BiauKai" w:hint="eastAsia"/>
          <w:b/>
          <w:kern w:val="0"/>
          <w:sz w:val="28"/>
          <w:szCs w:val="36"/>
        </w:rPr>
        <w:t>上課地點:中正國小會議室</w:t>
      </w:r>
    </w:p>
    <w:tbl>
      <w:tblPr>
        <w:tblW w:w="7977" w:type="dxa"/>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1648"/>
        <w:gridCol w:w="1701"/>
        <w:gridCol w:w="1701"/>
        <w:gridCol w:w="1740"/>
      </w:tblGrid>
      <w:tr w:rsidR="00680CD2" w:rsidRPr="006A2383" w:rsidTr="00680CD2">
        <w:trPr>
          <w:trHeight w:val="436"/>
          <w:jc w:val="center"/>
        </w:trPr>
        <w:tc>
          <w:tcPr>
            <w:tcW w:w="1187" w:type="dxa"/>
            <w:vMerge w:val="restart"/>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r w:rsidRPr="001B16D5">
              <w:rPr>
                <w:rFonts w:ascii="標楷體" w:eastAsia="標楷體" w:hAnsi="標楷體"/>
                <w:color w:val="000000"/>
                <w:sz w:val="20"/>
              </w:rPr>
              <w:t>時間</w:t>
            </w:r>
          </w:p>
        </w:tc>
        <w:tc>
          <w:tcPr>
            <w:tcW w:w="6790" w:type="dxa"/>
            <w:gridSpan w:val="4"/>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pacing w:line="0" w:lineRule="atLeast"/>
              <w:jc w:val="center"/>
              <w:rPr>
                <w:rFonts w:ascii="標楷體" w:eastAsia="標楷體" w:hAnsi="標楷體"/>
                <w:color w:val="000000"/>
              </w:rPr>
            </w:pPr>
            <w:r w:rsidRPr="001B16D5">
              <w:rPr>
                <w:rFonts w:ascii="標楷體" w:eastAsia="標楷體" w:hAnsi="標楷體"/>
                <w:color w:val="000000"/>
              </w:rPr>
              <w:t>課程內容</w:t>
            </w:r>
          </w:p>
        </w:tc>
      </w:tr>
      <w:tr w:rsidR="00680CD2" w:rsidRPr="006A2383" w:rsidTr="00680CD2">
        <w:trPr>
          <w:trHeight w:val="461"/>
          <w:jc w:val="center"/>
        </w:trPr>
        <w:tc>
          <w:tcPr>
            <w:tcW w:w="1187"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p>
        </w:tc>
        <w:tc>
          <w:tcPr>
            <w:tcW w:w="6790" w:type="dxa"/>
            <w:gridSpan w:val="4"/>
            <w:tcBorders>
              <w:top w:val="single" w:sz="4" w:space="0" w:color="auto"/>
              <w:left w:val="single" w:sz="4" w:space="0" w:color="auto"/>
              <w:right w:val="single" w:sz="4" w:space="0" w:color="auto"/>
            </w:tcBorders>
            <w:shd w:val="clear" w:color="auto" w:fill="D9D9D9"/>
            <w:vAlign w:val="center"/>
          </w:tcPr>
          <w:p w:rsidR="00680CD2" w:rsidRPr="001B16D5" w:rsidRDefault="00680CD2" w:rsidP="00680CD2">
            <w:pPr>
              <w:snapToGrid w:val="0"/>
              <w:jc w:val="center"/>
              <w:rPr>
                <w:rFonts w:ascii="標楷體" w:eastAsia="標楷體" w:hAnsi="標楷體"/>
                <w:sz w:val="22"/>
              </w:rPr>
            </w:pPr>
            <w:r w:rsidRPr="001B16D5">
              <w:rPr>
                <w:rFonts w:ascii="標楷體" w:eastAsia="標楷體" w:hAnsi="標楷體" w:hint="eastAsia"/>
                <w:sz w:val="22"/>
                <w:szCs w:val="22"/>
              </w:rPr>
              <w:t>【</w:t>
            </w:r>
            <w:r>
              <w:rPr>
                <w:rFonts w:ascii="標楷體" w:eastAsia="標楷體" w:hAnsi="標楷體" w:hint="eastAsia"/>
                <w:b/>
                <w:sz w:val="22"/>
                <w:szCs w:val="22"/>
              </w:rPr>
              <w:t>創造性戲劇工作坊</w:t>
            </w:r>
            <w:r w:rsidRPr="001B16D5">
              <w:rPr>
                <w:rFonts w:ascii="標楷體" w:eastAsia="標楷體" w:hAnsi="標楷體" w:hint="eastAsia"/>
                <w:sz w:val="22"/>
                <w:szCs w:val="22"/>
              </w:rPr>
              <w:t>】</w:t>
            </w:r>
          </w:p>
        </w:tc>
      </w:tr>
      <w:tr w:rsidR="00680CD2" w:rsidRPr="006A2383" w:rsidTr="00680CD2">
        <w:trPr>
          <w:trHeight w:val="942"/>
          <w:jc w:val="center"/>
        </w:trPr>
        <w:tc>
          <w:tcPr>
            <w:tcW w:w="1187"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p>
        </w:tc>
        <w:tc>
          <w:tcPr>
            <w:tcW w:w="1648"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24507">
            <w:pPr>
              <w:snapToGrid w:val="0"/>
              <w:jc w:val="center"/>
              <w:rPr>
                <w:rFonts w:ascii="標楷體" w:eastAsia="標楷體" w:hAnsi="標楷體"/>
                <w:sz w:val="22"/>
              </w:rPr>
            </w:pPr>
            <w:r>
              <w:rPr>
                <w:rFonts w:ascii="標楷體" w:eastAsia="標楷體" w:hAnsi="標楷體" w:hint="eastAsia"/>
                <w:sz w:val="22"/>
                <w:szCs w:val="22"/>
              </w:rPr>
              <w:t>5/27(三)</w:t>
            </w:r>
          </w:p>
        </w:tc>
        <w:tc>
          <w:tcPr>
            <w:tcW w:w="1701"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24507">
            <w:pPr>
              <w:snapToGrid w:val="0"/>
              <w:jc w:val="center"/>
              <w:rPr>
                <w:rFonts w:ascii="標楷體" w:eastAsia="標楷體" w:hAnsi="標楷體"/>
                <w:sz w:val="22"/>
              </w:rPr>
            </w:pPr>
            <w:r>
              <w:rPr>
                <w:rFonts w:ascii="標楷體" w:eastAsia="標楷體" w:hAnsi="標楷體" w:hint="eastAsia"/>
                <w:sz w:val="22"/>
                <w:szCs w:val="22"/>
              </w:rPr>
              <w:t>6/3(三)</w:t>
            </w:r>
          </w:p>
        </w:tc>
        <w:tc>
          <w:tcPr>
            <w:tcW w:w="1701"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24507">
            <w:pPr>
              <w:snapToGrid w:val="0"/>
              <w:jc w:val="center"/>
              <w:rPr>
                <w:rFonts w:ascii="標楷體" w:eastAsia="標楷體" w:hAnsi="標楷體"/>
                <w:sz w:val="22"/>
              </w:rPr>
            </w:pPr>
            <w:r>
              <w:rPr>
                <w:rFonts w:ascii="標楷體" w:eastAsia="標楷體" w:hAnsi="標楷體" w:hint="eastAsia"/>
                <w:sz w:val="22"/>
                <w:szCs w:val="22"/>
              </w:rPr>
              <w:t>6/10(三)</w:t>
            </w:r>
          </w:p>
        </w:tc>
        <w:tc>
          <w:tcPr>
            <w:tcW w:w="1740"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24507">
            <w:pPr>
              <w:snapToGrid w:val="0"/>
              <w:jc w:val="center"/>
              <w:rPr>
                <w:rFonts w:ascii="標楷體" w:eastAsia="標楷體" w:hAnsi="標楷體"/>
                <w:sz w:val="22"/>
              </w:rPr>
            </w:pPr>
            <w:r>
              <w:rPr>
                <w:rFonts w:ascii="標楷體" w:eastAsia="標楷體" w:hAnsi="標楷體" w:hint="eastAsia"/>
                <w:sz w:val="22"/>
                <w:szCs w:val="22"/>
              </w:rPr>
              <w:t>6/17(三)</w:t>
            </w:r>
          </w:p>
        </w:tc>
      </w:tr>
      <w:tr w:rsidR="00680CD2" w:rsidRPr="006A2383" w:rsidTr="00680CD2">
        <w:trPr>
          <w:trHeight w:val="882"/>
          <w:jc w:val="center"/>
        </w:trPr>
        <w:tc>
          <w:tcPr>
            <w:tcW w:w="1187"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13：00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3</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val="restart"/>
            <w:tcBorders>
              <w:top w:val="single" w:sz="4" w:space="0" w:color="auto"/>
              <w:left w:val="single" w:sz="4" w:space="0" w:color="auto"/>
              <w:right w:val="single" w:sz="4" w:space="0" w:color="auto"/>
            </w:tcBorders>
            <w:vAlign w:val="center"/>
          </w:tcPr>
          <w:p w:rsidR="0066759B" w:rsidRDefault="0066759B" w:rsidP="00624507">
            <w:pPr>
              <w:snapToGrid w:val="0"/>
              <w:jc w:val="center"/>
              <w:rPr>
                <w:rFonts w:ascii="標楷體" w:eastAsia="標楷體" w:hAnsi="標楷體"/>
              </w:rPr>
            </w:pPr>
            <w:r>
              <w:rPr>
                <w:rFonts w:ascii="標楷體" w:eastAsia="標楷體" w:hAnsi="標楷體" w:hint="eastAsia"/>
              </w:rPr>
              <w:t>《身體FUN開玩》</w:t>
            </w:r>
          </w:p>
          <w:p w:rsidR="0066759B" w:rsidRDefault="0066759B" w:rsidP="00624507">
            <w:pPr>
              <w:snapToGrid w:val="0"/>
              <w:jc w:val="center"/>
              <w:rPr>
                <w:rFonts w:ascii="標楷體" w:eastAsia="標楷體" w:hAnsi="標楷體"/>
              </w:rPr>
            </w:pPr>
          </w:p>
          <w:p w:rsidR="00680CD2" w:rsidRPr="00680CD2" w:rsidRDefault="00680CD2" w:rsidP="00624507">
            <w:pPr>
              <w:snapToGrid w:val="0"/>
              <w:jc w:val="center"/>
              <w:rPr>
                <w:rFonts w:ascii="標楷體" w:eastAsia="標楷體" w:hAnsi="標楷體"/>
                <w:color w:val="000000"/>
              </w:rPr>
            </w:pPr>
            <w:r w:rsidRPr="00680CD2">
              <w:rPr>
                <w:rFonts w:ascii="標楷體" w:eastAsia="標楷體" w:hAnsi="標楷體" w:hint="eastAsia"/>
              </w:rPr>
              <w:t>劇場聲音與肢體開發</w:t>
            </w:r>
          </w:p>
        </w:tc>
        <w:tc>
          <w:tcPr>
            <w:tcW w:w="1701" w:type="dxa"/>
            <w:vMerge w:val="restart"/>
            <w:tcBorders>
              <w:top w:val="single" w:sz="4" w:space="0" w:color="auto"/>
              <w:left w:val="single" w:sz="4" w:space="0" w:color="auto"/>
              <w:right w:val="single" w:sz="4" w:space="0" w:color="auto"/>
            </w:tcBorders>
            <w:vAlign w:val="center"/>
          </w:tcPr>
          <w:p w:rsidR="0066759B" w:rsidRDefault="0066759B" w:rsidP="0066759B">
            <w:pPr>
              <w:snapToGrid w:val="0"/>
              <w:jc w:val="center"/>
              <w:rPr>
                <w:rFonts w:ascii="標楷體" w:eastAsia="標楷體" w:hAnsi="標楷體"/>
              </w:rPr>
            </w:pPr>
            <w:r>
              <w:rPr>
                <w:rFonts w:ascii="標楷體" w:eastAsia="標楷體" w:hAnsi="標楷體" w:hint="eastAsia"/>
              </w:rPr>
              <w:t>《平行視界》</w:t>
            </w:r>
          </w:p>
          <w:p w:rsidR="0066759B" w:rsidRDefault="0066759B" w:rsidP="00624507">
            <w:pPr>
              <w:jc w:val="center"/>
              <w:rPr>
                <w:rFonts w:ascii="標楷體" w:eastAsia="標楷體" w:hAnsi="標楷體"/>
              </w:rPr>
            </w:pPr>
          </w:p>
          <w:p w:rsidR="00680CD2" w:rsidRPr="00680CD2" w:rsidRDefault="00680CD2" w:rsidP="00624507">
            <w:pPr>
              <w:jc w:val="center"/>
              <w:rPr>
                <w:rFonts w:ascii="標楷體" w:eastAsia="標楷體" w:hAnsi="標楷體"/>
              </w:rPr>
            </w:pPr>
            <w:r w:rsidRPr="00680CD2">
              <w:rPr>
                <w:rFonts w:ascii="標楷體" w:eastAsia="標楷體" w:hAnsi="標楷體" w:hint="eastAsia"/>
              </w:rPr>
              <w:t>觀察與想像之間的創造力</w:t>
            </w:r>
          </w:p>
        </w:tc>
        <w:tc>
          <w:tcPr>
            <w:tcW w:w="1701" w:type="dxa"/>
            <w:vMerge w:val="restart"/>
            <w:tcBorders>
              <w:top w:val="single" w:sz="4" w:space="0" w:color="auto"/>
              <w:left w:val="single" w:sz="4" w:space="0" w:color="auto"/>
              <w:right w:val="single" w:sz="4" w:space="0" w:color="auto"/>
            </w:tcBorders>
            <w:vAlign w:val="center"/>
          </w:tcPr>
          <w:p w:rsidR="0066759B" w:rsidRDefault="0066759B" w:rsidP="0066759B">
            <w:pPr>
              <w:snapToGrid w:val="0"/>
              <w:jc w:val="center"/>
              <w:rPr>
                <w:rFonts w:ascii="標楷體" w:eastAsia="標楷體" w:hAnsi="標楷體"/>
              </w:rPr>
            </w:pPr>
            <w:r>
              <w:rPr>
                <w:rFonts w:ascii="標楷體" w:eastAsia="標楷體" w:hAnsi="標楷體" w:hint="eastAsia"/>
              </w:rPr>
              <w:t>《身體史萊姆》</w:t>
            </w:r>
          </w:p>
          <w:p w:rsidR="0066759B" w:rsidRPr="0066759B" w:rsidRDefault="0066759B" w:rsidP="00624507">
            <w:pPr>
              <w:snapToGrid w:val="0"/>
              <w:jc w:val="center"/>
              <w:rPr>
                <w:rFonts w:ascii="標楷體" w:eastAsia="標楷體" w:hAnsi="標楷體"/>
              </w:rPr>
            </w:pPr>
          </w:p>
          <w:p w:rsidR="00680CD2" w:rsidRPr="00680CD2" w:rsidRDefault="00680CD2" w:rsidP="00624507">
            <w:pPr>
              <w:snapToGrid w:val="0"/>
              <w:jc w:val="center"/>
              <w:rPr>
                <w:rFonts w:ascii="標楷體" w:eastAsia="標楷體" w:hAnsi="標楷體"/>
                <w:color w:val="000000"/>
              </w:rPr>
            </w:pPr>
            <w:r w:rsidRPr="00680CD2">
              <w:rPr>
                <w:rFonts w:ascii="標楷體" w:eastAsia="標楷體" w:hAnsi="標楷體" w:hint="eastAsia"/>
              </w:rPr>
              <w:t>日常生活中的即興表演</w:t>
            </w:r>
          </w:p>
        </w:tc>
        <w:tc>
          <w:tcPr>
            <w:tcW w:w="1740" w:type="dxa"/>
            <w:vMerge w:val="restart"/>
            <w:tcBorders>
              <w:top w:val="single" w:sz="4" w:space="0" w:color="auto"/>
              <w:left w:val="single" w:sz="4" w:space="0" w:color="auto"/>
              <w:right w:val="single" w:sz="4" w:space="0" w:color="auto"/>
            </w:tcBorders>
            <w:vAlign w:val="center"/>
          </w:tcPr>
          <w:p w:rsidR="0066759B" w:rsidRDefault="0066759B" w:rsidP="0066759B">
            <w:pPr>
              <w:snapToGrid w:val="0"/>
              <w:jc w:val="center"/>
              <w:rPr>
                <w:rFonts w:ascii="標楷體" w:eastAsia="標楷體" w:hAnsi="標楷體"/>
              </w:rPr>
            </w:pPr>
            <w:r>
              <w:rPr>
                <w:rFonts w:ascii="標楷體" w:eastAsia="標楷體" w:hAnsi="標楷體" w:hint="eastAsia"/>
              </w:rPr>
              <w:t>《團團圍住》</w:t>
            </w:r>
          </w:p>
          <w:p w:rsidR="0066759B" w:rsidRPr="0066759B" w:rsidRDefault="0066759B" w:rsidP="00624507">
            <w:pPr>
              <w:snapToGrid w:val="0"/>
              <w:jc w:val="center"/>
              <w:rPr>
                <w:rFonts w:ascii="標楷體" w:eastAsia="標楷體" w:hAnsi="標楷體"/>
              </w:rPr>
            </w:pPr>
          </w:p>
          <w:p w:rsidR="00680CD2" w:rsidRPr="00680CD2" w:rsidRDefault="00680CD2" w:rsidP="00624507">
            <w:pPr>
              <w:snapToGrid w:val="0"/>
              <w:jc w:val="center"/>
              <w:rPr>
                <w:rFonts w:ascii="標楷體" w:eastAsia="標楷體" w:hAnsi="標楷體"/>
                <w:color w:val="000000"/>
              </w:rPr>
            </w:pPr>
            <w:r w:rsidRPr="00680CD2">
              <w:rPr>
                <w:rFonts w:ascii="標楷體" w:eastAsia="標楷體" w:hAnsi="標楷體" w:hint="eastAsia"/>
              </w:rPr>
              <w:t>劇場團體動能與分工合作練習</w:t>
            </w:r>
          </w:p>
        </w:tc>
      </w:tr>
      <w:tr w:rsidR="00680CD2" w:rsidRPr="006A2383" w:rsidTr="00680CD2">
        <w:trPr>
          <w:trHeight w:val="1122"/>
          <w:jc w:val="center"/>
        </w:trPr>
        <w:tc>
          <w:tcPr>
            <w:tcW w:w="1187"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4</w:t>
            </w:r>
            <w:r w:rsidRPr="001B16D5">
              <w:rPr>
                <w:rFonts w:ascii="標楷體" w:eastAsia="標楷體" w:hAnsi="標楷體"/>
                <w:color w:val="000000"/>
                <w:sz w:val="22"/>
              </w:rPr>
              <w:t>：00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4</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01" w:type="dxa"/>
            <w:vMerge/>
            <w:tcBorders>
              <w:left w:val="single" w:sz="4" w:space="0" w:color="auto"/>
              <w:right w:val="single" w:sz="4" w:space="0" w:color="auto"/>
            </w:tcBorders>
            <w:vAlign w:val="center"/>
          </w:tcPr>
          <w:p w:rsidR="00680CD2" w:rsidRPr="001B16D5" w:rsidRDefault="00680CD2" w:rsidP="00624507">
            <w:pPr>
              <w:jc w:val="center"/>
              <w:rPr>
                <w:rFonts w:ascii="標楷體" w:eastAsia="標楷體" w:hAnsi="標楷體"/>
              </w:rPr>
            </w:pPr>
          </w:p>
        </w:tc>
        <w:tc>
          <w:tcPr>
            <w:tcW w:w="1701"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40"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r>
      <w:tr w:rsidR="00680CD2" w:rsidRPr="006A2383" w:rsidTr="00680CD2">
        <w:trPr>
          <w:trHeight w:val="915"/>
          <w:jc w:val="center"/>
        </w:trPr>
        <w:tc>
          <w:tcPr>
            <w:tcW w:w="1187"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5</w:t>
            </w:r>
            <w:r w:rsidRPr="001B16D5">
              <w:rPr>
                <w:rFonts w:ascii="標楷體" w:eastAsia="標楷體" w:hAnsi="標楷體"/>
                <w:color w:val="000000"/>
                <w:sz w:val="22"/>
              </w:rPr>
              <w:t>：00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Pr>
                <w:rFonts w:ascii="標楷體" w:eastAsia="標楷體" w:hAnsi="標楷體" w:hint="eastAsia"/>
                <w:color w:val="000000"/>
                <w:sz w:val="22"/>
              </w:rPr>
              <w:t>6</w:t>
            </w:r>
            <w:r w:rsidRPr="001B16D5">
              <w:rPr>
                <w:rFonts w:ascii="標楷體" w:eastAsia="標楷體" w:hAnsi="標楷體"/>
                <w:color w:val="000000"/>
                <w:sz w:val="22"/>
              </w:rPr>
              <w:t>：</w:t>
            </w:r>
            <w:r>
              <w:rPr>
                <w:rFonts w:ascii="標楷體" w:eastAsia="標楷體" w:hAnsi="標楷體" w:hint="eastAsia"/>
                <w:color w:val="000000"/>
                <w:sz w:val="22"/>
              </w:rPr>
              <w:t>0</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01" w:type="dxa"/>
            <w:vMerge/>
            <w:tcBorders>
              <w:left w:val="single" w:sz="4" w:space="0" w:color="auto"/>
              <w:right w:val="single" w:sz="4" w:space="0" w:color="auto"/>
            </w:tcBorders>
            <w:vAlign w:val="center"/>
          </w:tcPr>
          <w:p w:rsidR="00680CD2" w:rsidRPr="001B16D5" w:rsidRDefault="00680CD2" w:rsidP="00624507">
            <w:pPr>
              <w:jc w:val="center"/>
              <w:rPr>
                <w:rFonts w:ascii="標楷體" w:eastAsia="標楷體" w:hAnsi="標楷體"/>
              </w:rPr>
            </w:pPr>
          </w:p>
        </w:tc>
        <w:tc>
          <w:tcPr>
            <w:tcW w:w="1701"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40"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r>
      <w:tr w:rsidR="00680CD2" w:rsidRPr="006A2383" w:rsidTr="00680CD2">
        <w:trPr>
          <w:trHeight w:val="427"/>
          <w:jc w:val="center"/>
        </w:trPr>
        <w:tc>
          <w:tcPr>
            <w:tcW w:w="1187"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hint="eastAsia"/>
                <w:color w:val="000000"/>
                <w:sz w:val="22"/>
              </w:rPr>
              <w:t>1</w:t>
            </w:r>
            <w:r>
              <w:rPr>
                <w:rFonts w:ascii="標楷體" w:eastAsia="標楷體" w:hAnsi="標楷體" w:hint="eastAsia"/>
                <w:color w:val="000000"/>
                <w:sz w:val="22"/>
              </w:rPr>
              <w:t>6:0</w:t>
            </w:r>
            <w:r w:rsidRPr="001B16D5">
              <w:rPr>
                <w:rFonts w:ascii="標楷體" w:eastAsia="標楷體" w:hAnsi="標楷體" w:hint="eastAsia"/>
                <w:color w:val="000000"/>
                <w:sz w:val="22"/>
              </w:rPr>
              <w:t>0~</w:t>
            </w:r>
          </w:p>
        </w:tc>
        <w:tc>
          <w:tcPr>
            <w:tcW w:w="6790" w:type="dxa"/>
            <w:gridSpan w:val="4"/>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r w:rsidRPr="001B16D5">
              <w:rPr>
                <w:rFonts w:ascii="標楷體" w:eastAsia="標楷體" w:hAnsi="標楷體"/>
                <w:color w:val="000000"/>
              </w:rPr>
              <w:t>～收穫滿滿，快樂賦歸～</w:t>
            </w:r>
          </w:p>
        </w:tc>
      </w:tr>
    </w:tbl>
    <w:p w:rsidR="00680CD2" w:rsidRDefault="00680CD2" w:rsidP="00680CD2">
      <w:pPr>
        <w:widowControl/>
        <w:rPr>
          <w:rFonts w:eastAsia="標楷體"/>
          <w:bCs/>
          <w:sz w:val="28"/>
        </w:rPr>
      </w:pPr>
    </w:p>
    <w:p w:rsidR="00680CD2" w:rsidRPr="002B2746" w:rsidRDefault="00680CD2" w:rsidP="00680CD2">
      <w:pPr>
        <w:widowControl/>
        <w:rPr>
          <w:rFonts w:eastAsia="標楷體"/>
          <w:bCs/>
          <w:sz w:val="28"/>
        </w:rPr>
      </w:pPr>
    </w:p>
    <w:p w:rsidR="00680CD2" w:rsidRPr="00680CD2" w:rsidRDefault="00680CD2" w:rsidP="003E56B4">
      <w:pPr>
        <w:widowControl/>
      </w:pPr>
    </w:p>
    <w:p w:rsidR="00680CD2" w:rsidRDefault="00680CD2" w:rsidP="003E56B4">
      <w:pPr>
        <w:widowControl/>
      </w:pPr>
    </w:p>
    <w:p w:rsidR="00680CD2" w:rsidRDefault="00680CD2">
      <w:pPr>
        <w:widowControl/>
      </w:pPr>
      <w:r>
        <w:br w:type="page"/>
      </w:r>
    </w:p>
    <w:p w:rsidR="00680CD2" w:rsidRDefault="00680CD2" w:rsidP="00680CD2">
      <w:pPr>
        <w:widowControl/>
        <w:autoSpaceDE w:val="0"/>
        <w:autoSpaceDN w:val="0"/>
        <w:adjustRightInd w:val="0"/>
        <w:spacing w:after="240" w:line="340" w:lineRule="exact"/>
        <w:jc w:val="center"/>
        <w:rPr>
          <w:rFonts w:eastAsia="標楷體"/>
          <w:b/>
          <w:bCs/>
          <w:sz w:val="28"/>
          <w:szCs w:val="28"/>
        </w:rPr>
      </w:pPr>
      <w:r w:rsidRPr="009F1BED">
        <w:rPr>
          <w:rFonts w:eastAsia="標楷體" w:hint="eastAsia"/>
          <w:b/>
          <w:bCs/>
          <w:sz w:val="28"/>
          <w:szCs w:val="28"/>
        </w:rPr>
        <w:lastRenderedPageBreak/>
        <w:t>花蓮縣中正國小</w:t>
      </w:r>
      <w:r w:rsidRPr="009F1BED">
        <w:rPr>
          <w:rFonts w:eastAsia="標楷體" w:hint="eastAsia"/>
          <w:b/>
          <w:bCs/>
          <w:sz w:val="28"/>
          <w:szCs w:val="28"/>
        </w:rPr>
        <w:t>10</w:t>
      </w:r>
      <w:r>
        <w:rPr>
          <w:rFonts w:eastAsia="標楷體" w:hint="eastAsia"/>
          <w:b/>
          <w:bCs/>
          <w:sz w:val="28"/>
          <w:szCs w:val="28"/>
        </w:rPr>
        <w:t>9</w:t>
      </w:r>
      <w:r w:rsidRPr="009F1BED">
        <w:rPr>
          <w:rFonts w:eastAsia="標楷體" w:hint="eastAsia"/>
          <w:b/>
          <w:bCs/>
          <w:sz w:val="28"/>
          <w:szCs w:val="28"/>
        </w:rPr>
        <w:t>年度區域性資賦優異教育方</w:t>
      </w:r>
      <w:r>
        <w:rPr>
          <w:rFonts w:eastAsia="標楷體" w:hint="eastAsia"/>
          <w:b/>
          <w:bCs/>
          <w:sz w:val="28"/>
          <w:szCs w:val="28"/>
        </w:rPr>
        <w:t>案</w:t>
      </w:r>
    </w:p>
    <w:p w:rsidR="00680CD2" w:rsidRDefault="00680CD2" w:rsidP="00680CD2">
      <w:pPr>
        <w:widowControl/>
        <w:autoSpaceDE w:val="0"/>
        <w:autoSpaceDN w:val="0"/>
        <w:adjustRightInd w:val="0"/>
        <w:spacing w:after="240" w:line="340" w:lineRule="exact"/>
        <w:jc w:val="center"/>
        <w:rPr>
          <w:rFonts w:ascii="標楷體" w:eastAsia="標楷體" w:hAnsi="標楷體" w:cs="BiauKai"/>
          <w:b/>
          <w:kern w:val="0"/>
          <w:sz w:val="28"/>
          <w:szCs w:val="36"/>
        </w:rPr>
      </w:pPr>
      <w:r w:rsidRPr="009F1BED">
        <w:rPr>
          <w:rFonts w:ascii="標楷體" w:eastAsia="標楷體" w:hAnsi="標楷體" w:cs="BiauKai" w:hint="eastAsia"/>
          <w:b/>
          <w:kern w:val="0"/>
          <w:sz w:val="28"/>
          <w:szCs w:val="36"/>
        </w:rPr>
        <w:t>《</w:t>
      </w:r>
      <w:r>
        <w:rPr>
          <w:rFonts w:ascii="標楷體" w:eastAsia="標楷體" w:hAnsi="標楷體" w:cs="BiauKai" w:hint="eastAsia"/>
          <w:b/>
          <w:kern w:val="0"/>
          <w:sz w:val="28"/>
          <w:szCs w:val="36"/>
        </w:rPr>
        <w:t>戲劇生活有議思-</w:t>
      </w:r>
      <w:r w:rsidRPr="00680CD2">
        <w:rPr>
          <w:rFonts w:ascii="標楷體" w:eastAsia="標楷體" w:hAnsi="標楷體" w:cs="BiauKai" w:hint="eastAsia"/>
          <w:b/>
          <w:kern w:val="0"/>
          <w:sz w:val="28"/>
          <w:szCs w:val="36"/>
        </w:rPr>
        <w:t>校園破案高手</w:t>
      </w:r>
      <w:r w:rsidRPr="009F1BED">
        <w:rPr>
          <w:rFonts w:ascii="標楷體" w:eastAsia="標楷體" w:hAnsi="標楷體" w:cs="BiauKai" w:hint="eastAsia"/>
          <w:b/>
          <w:kern w:val="0"/>
          <w:sz w:val="28"/>
          <w:szCs w:val="36"/>
        </w:rPr>
        <w:t>》</w:t>
      </w:r>
      <w:r>
        <w:rPr>
          <w:rFonts w:ascii="標楷體" w:eastAsia="標楷體" w:hAnsi="標楷體" w:cs="BiauKai" w:hint="eastAsia"/>
          <w:b/>
          <w:kern w:val="0"/>
          <w:sz w:val="28"/>
          <w:szCs w:val="36"/>
        </w:rPr>
        <w:t>課程表</w:t>
      </w:r>
    </w:p>
    <w:p w:rsidR="00680CD2" w:rsidRDefault="00680CD2" w:rsidP="00680CD2">
      <w:pPr>
        <w:widowControl/>
        <w:autoSpaceDE w:val="0"/>
        <w:autoSpaceDN w:val="0"/>
        <w:adjustRightInd w:val="0"/>
        <w:spacing w:after="240" w:line="340" w:lineRule="exact"/>
        <w:jc w:val="center"/>
        <w:rPr>
          <w:rFonts w:ascii="標楷體" w:eastAsia="標楷體" w:hAnsi="標楷體" w:cs="BiauKai"/>
          <w:b/>
          <w:kern w:val="0"/>
          <w:sz w:val="28"/>
          <w:szCs w:val="36"/>
        </w:rPr>
      </w:pPr>
      <w:r>
        <w:rPr>
          <w:rFonts w:ascii="標楷體" w:eastAsia="標楷體" w:hAnsi="標楷體" w:cs="BiauKai" w:hint="eastAsia"/>
          <w:b/>
          <w:kern w:val="0"/>
          <w:sz w:val="28"/>
          <w:szCs w:val="36"/>
        </w:rPr>
        <w:t>上課地點:中正國小會議室</w:t>
      </w:r>
    </w:p>
    <w:tbl>
      <w:tblPr>
        <w:tblW w:w="6237" w:type="dxa"/>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1648"/>
        <w:gridCol w:w="1701"/>
        <w:gridCol w:w="1702"/>
      </w:tblGrid>
      <w:tr w:rsidR="00680CD2" w:rsidRPr="006A2383" w:rsidTr="00680CD2">
        <w:trPr>
          <w:trHeight w:val="436"/>
          <w:jc w:val="center"/>
        </w:trPr>
        <w:tc>
          <w:tcPr>
            <w:tcW w:w="1186" w:type="dxa"/>
            <w:vMerge w:val="restart"/>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r w:rsidRPr="001B16D5">
              <w:rPr>
                <w:rFonts w:ascii="標楷體" w:eastAsia="標楷體" w:hAnsi="標楷體"/>
                <w:color w:val="000000"/>
                <w:sz w:val="20"/>
              </w:rPr>
              <w:t>時間</w:t>
            </w:r>
          </w:p>
        </w:tc>
        <w:tc>
          <w:tcPr>
            <w:tcW w:w="5051" w:type="dxa"/>
            <w:gridSpan w:val="3"/>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pacing w:line="0" w:lineRule="atLeast"/>
              <w:jc w:val="center"/>
              <w:rPr>
                <w:rFonts w:ascii="標楷體" w:eastAsia="標楷體" w:hAnsi="標楷體"/>
                <w:color w:val="000000"/>
              </w:rPr>
            </w:pPr>
            <w:r w:rsidRPr="001B16D5">
              <w:rPr>
                <w:rFonts w:ascii="標楷體" w:eastAsia="標楷體" w:hAnsi="標楷體"/>
                <w:color w:val="000000"/>
              </w:rPr>
              <w:t>課程內容</w:t>
            </w:r>
          </w:p>
        </w:tc>
      </w:tr>
      <w:tr w:rsidR="00680CD2" w:rsidRPr="006A2383" w:rsidTr="00680CD2">
        <w:trPr>
          <w:trHeight w:val="461"/>
          <w:jc w:val="center"/>
        </w:trPr>
        <w:tc>
          <w:tcPr>
            <w:tcW w:w="1186"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p>
        </w:tc>
        <w:tc>
          <w:tcPr>
            <w:tcW w:w="5051" w:type="dxa"/>
            <w:gridSpan w:val="3"/>
            <w:tcBorders>
              <w:top w:val="single" w:sz="4" w:space="0" w:color="auto"/>
              <w:left w:val="single" w:sz="4" w:space="0" w:color="auto"/>
              <w:right w:val="single" w:sz="4" w:space="0" w:color="auto"/>
            </w:tcBorders>
            <w:shd w:val="clear" w:color="auto" w:fill="D9D9D9"/>
            <w:vAlign w:val="center"/>
          </w:tcPr>
          <w:p w:rsidR="00680CD2" w:rsidRPr="001B16D5" w:rsidRDefault="00680CD2" w:rsidP="00680CD2">
            <w:pPr>
              <w:snapToGrid w:val="0"/>
              <w:jc w:val="center"/>
              <w:rPr>
                <w:rFonts w:ascii="標楷體" w:eastAsia="標楷體" w:hAnsi="標楷體"/>
                <w:sz w:val="22"/>
              </w:rPr>
            </w:pPr>
            <w:r w:rsidRPr="001B16D5">
              <w:rPr>
                <w:rFonts w:ascii="標楷體" w:eastAsia="標楷體" w:hAnsi="標楷體" w:hint="eastAsia"/>
                <w:sz w:val="22"/>
                <w:szCs w:val="22"/>
              </w:rPr>
              <w:t>【</w:t>
            </w:r>
            <w:r w:rsidRPr="00680CD2">
              <w:rPr>
                <w:rFonts w:ascii="標楷體" w:eastAsia="標楷體" w:hAnsi="標楷體" w:hint="eastAsia"/>
                <w:b/>
                <w:sz w:val="22"/>
                <w:szCs w:val="22"/>
              </w:rPr>
              <w:t>校園破案高手</w:t>
            </w:r>
            <w:r w:rsidRPr="001B16D5">
              <w:rPr>
                <w:rFonts w:ascii="標楷體" w:eastAsia="標楷體" w:hAnsi="標楷體" w:hint="eastAsia"/>
                <w:sz w:val="22"/>
                <w:szCs w:val="22"/>
              </w:rPr>
              <w:t>】</w:t>
            </w:r>
          </w:p>
        </w:tc>
      </w:tr>
      <w:tr w:rsidR="00680CD2" w:rsidRPr="006A2383" w:rsidTr="00680CD2">
        <w:trPr>
          <w:trHeight w:val="942"/>
          <w:jc w:val="center"/>
        </w:trPr>
        <w:tc>
          <w:tcPr>
            <w:tcW w:w="1186"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0"/>
              </w:rPr>
            </w:pPr>
          </w:p>
        </w:tc>
        <w:tc>
          <w:tcPr>
            <w:tcW w:w="1648"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80CD2">
            <w:pPr>
              <w:snapToGrid w:val="0"/>
              <w:jc w:val="center"/>
              <w:rPr>
                <w:rFonts w:ascii="標楷體" w:eastAsia="標楷體" w:hAnsi="標楷體"/>
                <w:sz w:val="22"/>
              </w:rPr>
            </w:pPr>
            <w:r>
              <w:rPr>
                <w:rFonts w:ascii="標楷體" w:eastAsia="標楷體" w:hAnsi="標楷體" w:hint="eastAsia"/>
                <w:sz w:val="22"/>
                <w:szCs w:val="22"/>
              </w:rPr>
              <w:t>7/20(一)</w:t>
            </w:r>
          </w:p>
        </w:tc>
        <w:tc>
          <w:tcPr>
            <w:tcW w:w="1701"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24507">
            <w:pPr>
              <w:snapToGrid w:val="0"/>
              <w:jc w:val="center"/>
              <w:rPr>
                <w:rFonts w:ascii="標楷體" w:eastAsia="標楷體" w:hAnsi="標楷體"/>
                <w:sz w:val="22"/>
              </w:rPr>
            </w:pPr>
            <w:r>
              <w:rPr>
                <w:rFonts w:ascii="標楷體" w:eastAsia="標楷體" w:hAnsi="標楷體" w:hint="eastAsia"/>
                <w:sz w:val="22"/>
                <w:szCs w:val="22"/>
              </w:rPr>
              <w:t>7/21(二)</w:t>
            </w:r>
          </w:p>
        </w:tc>
        <w:tc>
          <w:tcPr>
            <w:tcW w:w="1702" w:type="dxa"/>
            <w:tcBorders>
              <w:top w:val="single" w:sz="4" w:space="0" w:color="auto"/>
              <w:left w:val="single" w:sz="4" w:space="0" w:color="auto"/>
              <w:right w:val="single" w:sz="4" w:space="0" w:color="auto"/>
            </w:tcBorders>
            <w:shd w:val="clear" w:color="auto" w:fill="D9D9D9"/>
            <w:vAlign w:val="center"/>
          </w:tcPr>
          <w:p w:rsidR="00680CD2" w:rsidRPr="006B1ADA" w:rsidRDefault="00680CD2" w:rsidP="00680CD2">
            <w:pPr>
              <w:snapToGrid w:val="0"/>
              <w:jc w:val="center"/>
              <w:rPr>
                <w:rFonts w:ascii="標楷體" w:eastAsia="標楷體" w:hAnsi="標楷體"/>
                <w:sz w:val="22"/>
              </w:rPr>
            </w:pPr>
            <w:r>
              <w:rPr>
                <w:rFonts w:ascii="標楷體" w:eastAsia="標楷體" w:hAnsi="標楷體" w:hint="eastAsia"/>
                <w:sz w:val="22"/>
                <w:szCs w:val="22"/>
              </w:rPr>
              <w:t>7/22(三)</w:t>
            </w:r>
          </w:p>
        </w:tc>
      </w:tr>
      <w:tr w:rsidR="00680CD2" w:rsidRPr="00B27206" w:rsidTr="00680CD2">
        <w:trPr>
          <w:trHeight w:val="641"/>
          <w:jc w:val="center"/>
        </w:trPr>
        <w:tc>
          <w:tcPr>
            <w:tcW w:w="1186"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0</w:t>
            </w:r>
            <w:r w:rsidRPr="001B16D5">
              <w:rPr>
                <w:rFonts w:ascii="標楷體" w:eastAsia="標楷體" w:hAnsi="標楷體" w:hint="eastAsia"/>
                <w:color w:val="000000"/>
                <w:sz w:val="22"/>
              </w:rPr>
              <w:t>9</w:t>
            </w:r>
            <w:r w:rsidRPr="001B16D5">
              <w:rPr>
                <w:rFonts w:ascii="標楷體" w:eastAsia="標楷體" w:hAnsi="標楷體"/>
                <w:color w:val="000000"/>
                <w:sz w:val="22"/>
              </w:rPr>
              <w:t>：</w:t>
            </w:r>
            <w:r w:rsidRPr="001B16D5">
              <w:rPr>
                <w:rFonts w:ascii="標楷體" w:eastAsia="標楷體" w:hAnsi="標楷體" w:hint="eastAsia"/>
                <w:color w:val="000000"/>
                <w:sz w:val="22"/>
              </w:rPr>
              <w:t>0</w:t>
            </w:r>
            <w:r w:rsidRPr="001B16D5">
              <w:rPr>
                <w:rFonts w:ascii="標楷體" w:eastAsia="標楷體" w:hAnsi="標楷體"/>
                <w:color w:val="000000"/>
                <w:sz w:val="22"/>
              </w:rPr>
              <w:t>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w:t>
            </w:r>
            <w:r w:rsidRPr="001B16D5">
              <w:rPr>
                <w:rFonts w:ascii="標楷體" w:eastAsia="標楷體" w:hAnsi="標楷體" w:hint="eastAsia"/>
                <w:color w:val="000000"/>
                <w:sz w:val="22"/>
              </w:rPr>
              <w:t>09</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val="restart"/>
            <w:tcBorders>
              <w:top w:val="single" w:sz="4" w:space="0" w:color="auto"/>
              <w:left w:val="single" w:sz="4" w:space="0" w:color="auto"/>
              <w:right w:val="single" w:sz="4" w:space="0" w:color="auto"/>
            </w:tcBorders>
            <w:vAlign w:val="center"/>
          </w:tcPr>
          <w:p w:rsidR="00680CD2" w:rsidRPr="0066759B" w:rsidRDefault="0066759B" w:rsidP="0066759B">
            <w:pPr>
              <w:snapToGrid w:val="0"/>
              <w:jc w:val="center"/>
              <w:rPr>
                <w:rFonts w:ascii="標楷體" w:eastAsia="標楷體" w:hAnsi="標楷體"/>
                <w:color w:val="000000"/>
                <w:sz w:val="28"/>
                <w:szCs w:val="28"/>
              </w:rPr>
            </w:pPr>
            <w:r w:rsidRPr="0066759B">
              <w:rPr>
                <w:rFonts w:ascii="標楷體" w:eastAsia="標楷體" w:hAnsi="標楷體"/>
                <w:color w:val="444950"/>
                <w:sz w:val="28"/>
                <w:szCs w:val="28"/>
                <w:shd w:val="clear" w:color="auto" w:fill="F1F0F0"/>
              </w:rPr>
              <w:t xml:space="preserve">偵探員報到與面試 </w:t>
            </w:r>
          </w:p>
        </w:tc>
        <w:tc>
          <w:tcPr>
            <w:tcW w:w="1701" w:type="dxa"/>
            <w:vMerge w:val="restart"/>
            <w:tcBorders>
              <w:top w:val="single" w:sz="4" w:space="0" w:color="auto"/>
              <w:left w:val="single" w:sz="4" w:space="0" w:color="auto"/>
              <w:right w:val="single" w:sz="4" w:space="0" w:color="auto"/>
            </w:tcBorders>
            <w:vAlign w:val="center"/>
          </w:tcPr>
          <w:p w:rsidR="00680CD2" w:rsidRPr="0066759B" w:rsidRDefault="0066759B" w:rsidP="0066759B">
            <w:pPr>
              <w:jc w:val="center"/>
              <w:rPr>
                <w:rFonts w:ascii="標楷體" w:eastAsia="標楷體" w:hAnsi="標楷體"/>
                <w:sz w:val="28"/>
                <w:szCs w:val="28"/>
              </w:rPr>
            </w:pPr>
            <w:r w:rsidRPr="0066759B">
              <w:rPr>
                <w:rFonts w:ascii="標楷體" w:eastAsia="標楷體" w:hAnsi="標楷體"/>
                <w:color w:val="444950"/>
                <w:sz w:val="28"/>
                <w:szCs w:val="28"/>
                <w:shd w:val="clear" w:color="auto" w:fill="F1F0F0"/>
              </w:rPr>
              <w:t>疑點重重的校園探險</w:t>
            </w:r>
          </w:p>
        </w:tc>
        <w:tc>
          <w:tcPr>
            <w:tcW w:w="1702" w:type="dxa"/>
            <w:vMerge w:val="restart"/>
            <w:tcBorders>
              <w:top w:val="single" w:sz="4" w:space="0" w:color="auto"/>
              <w:left w:val="single" w:sz="4" w:space="0" w:color="auto"/>
              <w:right w:val="single" w:sz="4" w:space="0" w:color="auto"/>
            </w:tcBorders>
            <w:vAlign w:val="center"/>
          </w:tcPr>
          <w:p w:rsidR="0066759B" w:rsidRPr="0066759B" w:rsidRDefault="0066759B" w:rsidP="0066759B">
            <w:pPr>
              <w:jc w:val="center"/>
              <w:rPr>
                <w:rFonts w:ascii="標楷體" w:eastAsia="標楷體" w:hAnsi="標楷體"/>
                <w:color w:val="444950"/>
                <w:shd w:val="clear" w:color="auto" w:fill="F1F0F0"/>
              </w:rPr>
            </w:pPr>
            <w:r w:rsidRPr="0066759B">
              <w:rPr>
                <w:rFonts w:ascii="標楷體" w:eastAsia="標楷體" w:hAnsi="標楷體"/>
                <w:color w:val="444950"/>
                <w:shd w:val="clear" w:color="auto" w:fill="F1F0F0"/>
              </w:rPr>
              <w:t>兇手只有一個？</w:t>
            </w:r>
          </w:p>
          <w:p w:rsidR="00680CD2" w:rsidRPr="0066759B" w:rsidRDefault="0066759B" w:rsidP="0066759B">
            <w:pPr>
              <w:jc w:val="center"/>
              <w:rPr>
                <w:rFonts w:ascii="標楷體" w:eastAsia="標楷體" w:hAnsi="標楷體"/>
                <w:sz w:val="28"/>
                <w:szCs w:val="28"/>
              </w:rPr>
            </w:pPr>
            <w:r w:rsidRPr="0066759B">
              <w:rPr>
                <w:rFonts w:ascii="標楷體" w:eastAsia="標楷體" w:hAnsi="標楷體"/>
                <w:color w:val="444950"/>
                <w:shd w:val="clear" w:color="auto" w:fill="F1F0F0"/>
              </w:rPr>
              <w:t>解讀故事裡的線索</w:t>
            </w:r>
          </w:p>
        </w:tc>
      </w:tr>
      <w:tr w:rsidR="00680CD2" w:rsidRPr="00B27206" w:rsidTr="00680CD2">
        <w:trPr>
          <w:trHeight w:val="734"/>
          <w:jc w:val="center"/>
        </w:trPr>
        <w:tc>
          <w:tcPr>
            <w:tcW w:w="1186"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hint="eastAsia"/>
                <w:color w:val="000000"/>
                <w:sz w:val="22"/>
              </w:rPr>
              <w:t>10</w:t>
            </w:r>
            <w:r w:rsidRPr="001B16D5">
              <w:rPr>
                <w:rFonts w:ascii="標楷體" w:eastAsia="標楷體" w:hAnsi="標楷體"/>
                <w:color w:val="000000"/>
                <w:sz w:val="22"/>
              </w:rPr>
              <w:t>：</w:t>
            </w:r>
            <w:r w:rsidRPr="001B16D5">
              <w:rPr>
                <w:rFonts w:ascii="標楷體" w:eastAsia="標楷體" w:hAnsi="標楷體" w:hint="eastAsia"/>
                <w:color w:val="000000"/>
                <w:sz w:val="22"/>
              </w:rPr>
              <w:t>0</w:t>
            </w:r>
            <w:r w:rsidRPr="001B16D5">
              <w:rPr>
                <w:rFonts w:ascii="標楷體" w:eastAsia="標楷體" w:hAnsi="標楷體"/>
                <w:color w:val="000000"/>
                <w:sz w:val="22"/>
              </w:rPr>
              <w:t>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w:t>
            </w:r>
            <w:r w:rsidRPr="001B16D5">
              <w:rPr>
                <w:rFonts w:ascii="標楷體" w:eastAsia="標楷體" w:hAnsi="標楷體" w:hint="eastAsia"/>
                <w:color w:val="000000"/>
                <w:sz w:val="22"/>
              </w:rPr>
              <w:t>10</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66759B" w:rsidRDefault="00680CD2" w:rsidP="0066759B">
            <w:pPr>
              <w:snapToGrid w:val="0"/>
              <w:jc w:val="center"/>
              <w:rPr>
                <w:rFonts w:ascii="標楷體" w:eastAsia="標楷體" w:hAnsi="標楷體"/>
                <w:color w:val="000000"/>
                <w:sz w:val="28"/>
                <w:szCs w:val="28"/>
              </w:rPr>
            </w:pPr>
          </w:p>
        </w:tc>
        <w:tc>
          <w:tcPr>
            <w:tcW w:w="1701" w:type="dxa"/>
            <w:vMerge/>
            <w:tcBorders>
              <w:left w:val="single" w:sz="4" w:space="0" w:color="auto"/>
              <w:right w:val="single" w:sz="4" w:space="0" w:color="auto"/>
            </w:tcBorders>
            <w:vAlign w:val="center"/>
          </w:tcPr>
          <w:p w:rsidR="00680CD2" w:rsidRPr="0066759B" w:rsidRDefault="00680CD2" w:rsidP="0066759B">
            <w:pPr>
              <w:jc w:val="center"/>
              <w:rPr>
                <w:rFonts w:ascii="標楷體" w:eastAsia="標楷體" w:hAnsi="標楷體"/>
                <w:sz w:val="28"/>
                <w:szCs w:val="28"/>
              </w:rPr>
            </w:pPr>
          </w:p>
        </w:tc>
        <w:tc>
          <w:tcPr>
            <w:tcW w:w="1702" w:type="dxa"/>
            <w:vMerge/>
            <w:tcBorders>
              <w:left w:val="single" w:sz="4" w:space="0" w:color="auto"/>
              <w:right w:val="single" w:sz="4" w:space="0" w:color="auto"/>
            </w:tcBorders>
            <w:vAlign w:val="center"/>
          </w:tcPr>
          <w:p w:rsidR="00680CD2" w:rsidRPr="0066759B" w:rsidRDefault="00680CD2" w:rsidP="0066759B">
            <w:pPr>
              <w:jc w:val="center"/>
              <w:rPr>
                <w:rFonts w:ascii="標楷體" w:eastAsia="標楷體" w:hAnsi="標楷體"/>
                <w:color w:val="000000"/>
                <w:sz w:val="28"/>
                <w:szCs w:val="28"/>
              </w:rPr>
            </w:pPr>
          </w:p>
        </w:tc>
      </w:tr>
      <w:tr w:rsidR="00680CD2" w:rsidRPr="006A2383" w:rsidTr="00680CD2">
        <w:trPr>
          <w:trHeight w:val="734"/>
          <w:jc w:val="center"/>
        </w:trPr>
        <w:tc>
          <w:tcPr>
            <w:tcW w:w="1186"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hint="eastAsia"/>
                <w:color w:val="000000"/>
                <w:sz w:val="22"/>
              </w:rPr>
              <w:t>11</w:t>
            </w:r>
            <w:r w:rsidRPr="001B16D5">
              <w:rPr>
                <w:rFonts w:ascii="標楷體" w:eastAsia="標楷體" w:hAnsi="標楷體"/>
                <w:color w:val="000000"/>
                <w:sz w:val="22"/>
              </w:rPr>
              <w:t>：</w:t>
            </w:r>
            <w:r w:rsidRPr="001B16D5">
              <w:rPr>
                <w:rFonts w:ascii="標楷體" w:eastAsia="標楷體" w:hAnsi="標楷體" w:hint="eastAsia"/>
                <w:color w:val="000000"/>
                <w:sz w:val="22"/>
              </w:rPr>
              <w:t>0</w:t>
            </w:r>
            <w:r w:rsidRPr="001B16D5">
              <w:rPr>
                <w:rFonts w:ascii="標楷體" w:eastAsia="標楷體" w:hAnsi="標楷體"/>
                <w:color w:val="000000"/>
                <w:sz w:val="22"/>
              </w:rPr>
              <w:t>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1</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66759B" w:rsidRDefault="00680CD2" w:rsidP="0066759B">
            <w:pPr>
              <w:snapToGrid w:val="0"/>
              <w:jc w:val="center"/>
              <w:rPr>
                <w:rFonts w:ascii="標楷體" w:eastAsia="標楷體" w:hAnsi="標楷體"/>
                <w:color w:val="000000"/>
                <w:sz w:val="28"/>
                <w:szCs w:val="28"/>
              </w:rPr>
            </w:pPr>
          </w:p>
        </w:tc>
        <w:tc>
          <w:tcPr>
            <w:tcW w:w="1701" w:type="dxa"/>
            <w:vMerge/>
            <w:tcBorders>
              <w:left w:val="single" w:sz="4" w:space="0" w:color="auto"/>
              <w:right w:val="single" w:sz="4" w:space="0" w:color="auto"/>
            </w:tcBorders>
            <w:vAlign w:val="center"/>
          </w:tcPr>
          <w:p w:rsidR="00680CD2" w:rsidRPr="0066759B" w:rsidRDefault="00680CD2" w:rsidP="0066759B">
            <w:pPr>
              <w:snapToGrid w:val="0"/>
              <w:jc w:val="center"/>
              <w:rPr>
                <w:rFonts w:ascii="標楷體" w:eastAsia="標楷體" w:hAnsi="標楷體"/>
                <w:color w:val="000000"/>
                <w:sz w:val="28"/>
                <w:szCs w:val="28"/>
              </w:rPr>
            </w:pPr>
          </w:p>
        </w:tc>
        <w:tc>
          <w:tcPr>
            <w:tcW w:w="1702" w:type="dxa"/>
            <w:vMerge/>
            <w:tcBorders>
              <w:left w:val="single" w:sz="4" w:space="0" w:color="auto"/>
              <w:right w:val="single" w:sz="4" w:space="0" w:color="auto"/>
            </w:tcBorders>
            <w:vAlign w:val="center"/>
          </w:tcPr>
          <w:p w:rsidR="00680CD2" w:rsidRPr="0066759B" w:rsidRDefault="00680CD2" w:rsidP="0066759B">
            <w:pPr>
              <w:snapToGrid w:val="0"/>
              <w:jc w:val="center"/>
              <w:rPr>
                <w:rFonts w:ascii="標楷體" w:eastAsia="標楷體" w:hAnsi="標楷體"/>
                <w:color w:val="000000"/>
                <w:sz w:val="28"/>
                <w:szCs w:val="28"/>
              </w:rPr>
            </w:pPr>
          </w:p>
        </w:tc>
      </w:tr>
      <w:tr w:rsidR="00680CD2" w:rsidRPr="006A2383" w:rsidTr="00680CD2">
        <w:trPr>
          <w:trHeight w:val="752"/>
          <w:jc w:val="center"/>
        </w:trPr>
        <w:tc>
          <w:tcPr>
            <w:tcW w:w="1186"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2</w:t>
            </w:r>
            <w:r w:rsidRPr="001B16D5">
              <w:rPr>
                <w:rFonts w:ascii="標楷體" w:eastAsia="標楷體" w:hAnsi="標楷體"/>
                <w:color w:val="000000"/>
                <w:sz w:val="22"/>
              </w:rPr>
              <w:t>：00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～13：00</w:t>
            </w:r>
          </w:p>
        </w:tc>
        <w:tc>
          <w:tcPr>
            <w:tcW w:w="5051" w:type="dxa"/>
            <w:gridSpan w:val="3"/>
            <w:tcBorders>
              <w:top w:val="single" w:sz="4" w:space="0" w:color="auto"/>
              <w:left w:val="single" w:sz="4" w:space="0" w:color="auto"/>
              <w:bottom w:val="single" w:sz="4" w:space="0" w:color="auto"/>
              <w:right w:val="single" w:sz="4" w:space="0" w:color="auto"/>
            </w:tcBorders>
            <w:vAlign w:val="center"/>
          </w:tcPr>
          <w:p w:rsidR="00680CD2" w:rsidRPr="0066759B" w:rsidRDefault="00680CD2" w:rsidP="0066759B">
            <w:pPr>
              <w:snapToGrid w:val="0"/>
              <w:jc w:val="center"/>
              <w:rPr>
                <w:rFonts w:ascii="標楷體" w:eastAsia="標楷體" w:hAnsi="標楷體"/>
                <w:color w:val="000000"/>
                <w:sz w:val="28"/>
                <w:szCs w:val="28"/>
              </w:rPr>
            </w:pPr>
            <w:r w:rsidRPr="0066759B">
              <w:rPr>
                <w:rFonts w:ascii="標楷體" w:eastAsia="標楷體" w:hAnsi="標楷體" w:hint="eastAsia"/>
                <w:color w:val="000000"/>
                <w:sz w:val="28"/>
                <w:szCs w:val="28"/>
              </w:rPr>
              <w:t>用餐及午休</w:t>
            </w:r>
          </w:p>
        </w:tc>
      </w:tr>
      <w:tr w:rsidR="00680CD2" w:rsidRPr="006A2383" w:rsidTr="00680CD2">
        <w:trPr>
          <w:trHeight w:val="882"/>
          <w:jc w:val="center"/>
        </w:trPr>
        <w:tc>
          <w:tcPr>
            <w:tcW w:w="1186"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13：00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3</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val="restart"/>
            <w:tcBorders>
              <w:top w:val="single" w:sz="4" w:space="0" w:color="auto"/>
              <w:left w:val="single" w:sz="4" w:space="0" w:color="auto"/>
              <w:right w:val="single" w:sz="4" w:space="0" w:color="auto"/>
            </w:tcBorders>
            <w:vAlign w:val="center"/>
          </w:tcPr>
          <w:p w:rsidR="00680CD2" w:rsidRPr="0066759B" w:rsidRDefault="0066759B" w:rsidP="0066759B">
            <w:pPr>
              <w:snapToGrid w:val="0"/>
              <w:jc w:val="center"/>
              <w:rPr>
                <w:rFonts w:ascii="標楷體" w:eastAsia="標楷體" w:hAnsi="標楷體"/>
                <w:color w:val="000000"/>
                <w:sz w:val="28"/>
                <w:szCs w:val="28"/>
              </w:rPr>
            </w:pPr>
            <w:r w:rsidRPr="0066759B">
              <w:rPr>
                <w:rFonts w:ascii="標楷體" w:eastAsia="標楷體" w:hAnsi="標楷體"/>
                <w:color w:val="444950"/>
                <w:sz w:val="28"/>
                <w:szCs w:val="28"/>
                <w:shd w:val="clear" w:color="auto" w:fill="F1F0F0"/>
              </w:rPr>
              <w:t>偵探訓練的必要守則</w:t>
            </w:r>
          </w:p>
        </w:tc>
        <w:tc>
          <w:tcPr>
            <w:tcW w:w="1701" w:type="dxa"/>
            <w:vMerge w:val="restart"/>
            <w:tcBorders>
              <w:top w:val="single" w:sz="4" w:space="0" w:color="auto"/>
              <w:left w:val="single" w:sz="4" w:space="0" w:color="auto"/>
              <w:right w:val="single" w:sz="4" w:space="0" w:color="auto"/>
            </w:tcBorders>
            <w:vAlign w:val="center"/>
          </w:tcPr>
          <w:p w:rsidR="00680CD2" w:rsidRPr="0066759B" w:rsidRDefault="0066759B" w:rsidP="0066759B">
            <w:pPr>
              <w:jc w:val="center"/>
              <w:rPr>
                <w:rFonts w:ascii="標楷體" w:eastAsia="標楷體" w:hAnsi="標楷體"/>
                <w:sz w:val="28"/>
                <w:szCs w:val="28"/>
              </w:rPr>
            </w:pPr>
            <w:r w:rsidRPr="0066759B">
              <w:rPr>
                <w:rFonts w:ascii="標楷體" w:eastAsia="標楷體" w:hAnsi="標楷體"/>
                <w:color w:val="444950"/>
                <w:sz w:val="28"/>
                <w:szCs w:val="28"/>
                <w:shd w:val="clear" w:color="auto" w:fill="F1F0F0"/>
              </w:rPr>
              <w:t>重返</w:t>
            </w:r>
            <w:r w:rsidRPr="0066759B">
              <w:rPr>
                <w:rFonts w:ascii="標楷體" w:eastAsia="標楷體" w:hAnsi="標楷體" w:hint="eastAsia"/>
                <w:color w:val="444950"/>
                <w:sz w:val="28"/>
                <w:szCs w:val="28"/>
                <w:shd w:val="clear" w:color="auto" w:fill="F1F0F0"/>
              </w:rPr>
              <w:t>事發</w:t>
            </w:r>
            <w:r w:rsidRPr="0066759B">
              <w:rPr>
                <w:rFonts w:ascii="標楷體" w:eastAsia="標楷體" w:hAnsi="標楷體"/>
                <w:color w:val="444950"/>
                <w:sz w:val="28"/>
                <w:szCs w:val="28"/>
                <w:shd w:val="clear" w:color="auto" w:fill="F1F0F0"/>
              </w:rPr>
              <w:t>現場</w:t>
            </w:r>
          </w:p>
        </w:tc>
        <w:tc>
          <w:tcPr>
            <w:tcW w:w="1702" w:type="dxa"/>
            <w:vMerge w:val="restart"/>
            <w:tcBorders>
              <w:top w:val="single" w:sz="4" w:space="0" w:color="auto"/>
              <w:left w:val="single" w:sz="4" w:space="0" w:color="auto"/>
              <w:right w:val="single" w:sz="4" w:space="0" w:color="auto"/>
            </w:tcBorders>
            <w:vAlign w:val="center"/>
          </w:tcPr>
          <w:p w:rsidR="00680CD2" w:rsidRPr="0066759B" w:rsidRDefault="0066759B" w:rsidP="0066759B">
            <w:pPr>
              <w:snapToGrid w:val="0"/>
              <w:jc w:val="center"/>
              <w:rPr>
                <w:rFonts w:ascii="標楷體" w:eastAsia="標楷體" w:hAnsi="標楷體"/>
                <w:color w:val="000000"/>
                <w:sz w:val="28"/>
                <w:szCs w:val="28"/>
              </w:rPr>
            </w:pPr>
            <w:r w:rsidRPr="0066759B">
              <w:rPr>
                <w:rFonts w:ascii="標楷體" w:eastAsia="標楷體" w:hAnsi="標楷體"/>
                <w:color w:val="444950"/>
                <w:sz w:val="28"/>
                <w:szCs w:val="28"/>
                <w:shd w:val="clear" w:color="auto" w:fill="F1F0F0"/>
              </w:rPr>
              <w:t>難言之隱：昨天的朋友</w:t>
            </w:r>
          </w:p>
        </w:tc>
      </w:tr>
      <w:tr w:rsidR="00680CD2" w:rsidRPr="006A2383" w:rsidTr="00680CD2">
        <w:trPr>
          <w:trHeight w:val="1122"/>
          <w:jc w:val="center"/>
        </w:trPr>
        <w:tc>
          <w:tcPr>
            <w:tcW w:w="1186"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4</w:t>
            </w:r>
            <w:r w:rsidRPr="001B16D5">
              <w:rPr>
                <w:rFonts w:ascii="標楷體" w:eastAsia="標楷體" w:hAnsi="標楷體"/>
                <w:color w:val="000000"/>
                <w:sz w:val="22"/>
              </w:rPr>
              <w:t>：00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4</w:t>
            </w:r>
            <w:r w:rsidRPr="001B16D5">
              <w:rPr>
                <w:rFonts w:ascii="標楷體" w:eastAsia="標楷體" w:hAnsi="標楷體"/>
                <w:color w:val="000000"/>
                <w:sz w:val="22"/>
              </w:rPr>
              <w:t>：</w:t>
            </w:r>
            <w:r w:rsidRPr="001B16D5">
              <w:rPr>
                <w:rFonts w:ascii="標楷體" w:eastAsia="標楷體" w:hAnsi="標楷體" w:hint="eastAsia"/>
                <w:color w:val="000000"/>
                <w:sz w:val="22"/>
              </w:rPr>
              <w:t>5</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01" w:type="dxa"/>
            <w:vMerge/>
            <w:tcBorders>
              <w:left w:val="single" w:sz="4" w:space="0" w:color="auto"/>
              <w:right w:val="single" w:sz="4" w:space="0" w:color="auto"/>
            </w:tcBorders>
            <w:vAlign w:val="center"/>
          </w:tcPr>
          <w:p w:rsidR="00680CD2" w:rsidRPr="001B16D5" w:rsidRDefault="00680CD2" w:rsidP="00624507">
            <w:pPr>
              <w:jc w:val="center"/>
              <w:rPr>
                <w:rFonts w:ascii="標楷體" w:eastAsia="標楷體" w:hAnsi="標楷體"/>
              </w:rPr>
            </w:pPr>
          </w:p>
        </w:tc>
        <w:tc>
          <w:tcPr>
            <w:tcW w:w="1702"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r>
      <w:tr w:rsidR="00680CD2" w:rsidRPr="006A2383" w:rsidTr="00680CD2">
        <w:trPr>
          <w:trHeight w:val="915"/>
          <w:jc w:val="center"/>
        </w:trPr>
        <w:tc>
          <w:tcPr>
            <w:tcW w:w="1186" w:type="dxa"/>
            <w:tcBorders>
              <w:top w:val="single" w:sz="4" w:space="0" w:color="auto"/>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sidRPr="001B16D5">
              <w:rPr>
                <w:rFonts w:ascii="標楷體" w:eastAsia="標楷體" w:hAnsi="標楷體" w:hint="eastAsia"/>
                <w:color w:val="000000"/>
                <w:sz w:val="22"/>
              </w:rPr>
              <w:t>5</w:t>
            </w:r>
            <w:r w:rsidRPr="001B16D5">
              <w:rPr>
                <w:rFonts w:ascii="標楷體" w:eastAsia="標楷體" w:hAnsi="標楷體"/>
                <w:color w:val="000000"/>
                <w:sz w:val="22"/>
              </w:rPr>
              <w:t>：00</w:t>
            </w:r>
          </w:p>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color w:val="000000"/>
                <w:sz w:val="22"/>
              </w:rPr>
              <w:t>～1</w:t>
            </w:r>
            <w:r>
              <w:rPr>
                <w:rFonts w:ascii="標楷體" w:eastAsia="標楷體" w:hAnsi="標楷體" w:hint="eastAsia"/>
                <w:color w:val="000000"/>
                <w:sz w:val="22"/>
              </w:rPr>
              <w:t>6</w:t>
            </w:r>
            <w:r w:rsidRPr="001B16D5">
              <w:rPr>
                <w:rFonts w:ascii="標楷體" w:eastAsia="標楷體" w:hAnsi="標楷體"/>
                <w:color w:val="000000"/>
                <w:sz w:val="22"/>
              </w:rPr>
              <w:t>：</w:t>
            </w:r>
            <w:r>
              <w:rPr>
                <w:rFonts w:ascii="標楷體" w:eastAsia="標楷體" w:hAnsi="標楷體" w:hint="eastAsia"/>
                <w:color w:val="000000"/>
                <w:sz w:val="22"/>
              </w:rPr>
              <w:t>0</w:t>
            </w:r>
            <w:r w:rsidRPr="001B16D5">
              <w:rPr>
                <w:rFonts w:ascii="標楷體" w:eastAsia="標楷體" w:hAnsi="標楷體"/>
                <w:color w:val="000000"/>
                <w:sz w:val="22"/>
              </w:rPr>
              <w:t>0</w:t>
            </w:r>
          </w:p>
        </w:tc>
        <w:tc>
          <w:tcPr>
            <w:tcW w:w="1648"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c>
          <w:tcPr>
            <w:tcW w:w="1701" w:type="dxa"/>
            <w:vMerge/>
            <w:tcBorders>
              <w:left w:val="single" w:sz="4" w:space="0" w:color="auto"/>
              <w:right w:val="single" w:sz="4" w:space="0" w:color="auto"/>
            </w:tcBorders>
            <w:vAlign w:val="center"/>
          </w:tcPr>
          <w:p w:rsidR="00680CD2" w:rsidRPr="001B16D5" w:rsidRDefault="00680CD2" w:rsidP="00624507">
            <w:pPr>
              <w:jc w:val="center"/>
              <w:rPr>
                <w:rFonts w:ascii="標楷體" w:eastAsia="標楷體" w:hAnsi="標楷體"/>
              </w:rPr>
            </w:pPr>
          </w:p>
        </w:tc>
        <w:tc>
          <w:tcPr>
            <w:tcW w:w="1702" w:type="dxa"/>
            <w:vMerge/>
            <w:tcBorders>
              <w:left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p>
        </w:tc>
      </w:tr>
      <w:tr w:rsidR="00680CD2" w:rsidRPr="006A2383" w:rsidTr="00680CD2">
        <w:trPr>
          <w:trHeight w:val="427"/>
          <w:jc w:val="center"/>
        </w:trPr>
        <w:tc>
          <w:tcPr>
            <w:tcW w:w="1186" w:type="dxa"/>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sz w:val="22"/>
              </w:rPr>
            </w:pPr>
            <w:r w:rsidRPr="001B16D5">
              <w:rPr>
                <w:rFonts w:ascii="標楷體" w:eastAsia="標楷體" w:hAnsi="標楷體" w:hint="eastAsia"/>
                <w:color w:val="000000"/>
                <w:sz w:val="22"/>
              </w:rPr>
              <w:t>1</w:t>
            </w:r>
            <w:r>
              <w:rPr>
                <w:rFonts w:ascii="標楷體" w:eastAsia="標楷體" w:hAnsi="標楷體" w:hint="eastAsia"/>
                <w:color w:val="000000"/>
                <w:sz w:val="22"/>
              </w:rPr>
              <w:t>6:0</w:t>
            </w:r>
            <w:r w:rsidRPr="001B16D5">
              <w:rPr>
                <w:rFonts w:ascii="標楷體" w:eastAsia="標楷體" w:hAnsi="標楷體" w:hint="eastAsia"/>
                <w:color w:val="000000"/>
                <w:sz w:val="22"/>
              </w:rPr>
              <w:t>0~</w:t>
            </w:r>
          </w:p>
        </w:tc>
        <w:tc>
          <w:tcPr>
            <w:tcW w:w="5051" w:type="dxa"/>
            <w:gridSpan w:val="3"/>
            <w:tcBorders>
              <w:top w:val="single" w:sz="4" w:space="0" w:color="auto"/>
              <w:left w:val="single" w:sz="4" w:space="0" w:color="auto"/>
              <w:bottom w:val="single" w:sz="4" w:space="0" w:color="auto"/>
              <w:right w:val="single" w:sz="4" w:space="0" w:color="auto"/>
            </w:tcBorders>
            <w:vAlign w:val="center"/>
          </w:tcPr>
          <w:p w:rsidR="00680CD2" w:rsidRPr="001B16D5" w:rsidRDefault="00680CD2" w:rsidP="00624507">
            <w:pPr>
              <w:snapToGrid w:val="0"/>
              <w:jc w:val="center"/>
              <w:rPr>
                <w:rFonts w:ascii="標楷體" w:eastAsia="標楷體" w:hAnsi="標楷體"/>
                <w:color w:val="000000"/>
              </w:rPr>
            </w:pPr>
            <w:r w:rsidRPr="001B16D5">
              <w:rPr>
                <w:rFonts w:ascii="標楷體" w:eastAsia="標楷體" w:hAnsi="標楷體"/>
                <w:color w:val="000000"/>
              </w:rPr>
              <w:t>～收穫滿滿，快樂賦歸～</w:t>
            </w:r>
          </w:p>
        </w:tc>
      </w:tr>
    </w:tbl>
    <w:p w:rsidR="00680CD2" w:rsidRDefault="00680CD2" w:rsidP="00680CD2">
      <w:pPr>
        <w:widowControl/>
        <w:rPr>
          <w:rFonts w:eastAsia="標楷體"/>
          <w:bCs/>
          <w:sz w:val="28"/>
        </w:rPr>
      </w:pPr>
    </w:p>
    <w:p w:rsidR="00680CD2" w:rsidRPr="002B2746" w:rsidRDefault="00680CD2" w:rsidP="00680CD2">
      <w:pPr>
        <w:widowControl/>
        <w:rPr>
          <w:rFonts w:eastAsia="標楷體"/>
          <w:bCs/>
          <w:sz w:val="28"/>
        </w:rPr>
      </w:pPr>
    </w:p>
    <w:p w:rsidR="00680CD2" w:rsidRPr="00680CD2" w:rsidRDefault="00680CD2" w:rsidP="003E56B4">
      <w:pPr>
        <w:widowControl/>
      </w:pPr>
    </w:p>
    <w:sectPr w:rsidR="00680CD2" w:rsidRPr="00680CD2" w:rsidSect="003E56B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F4" w:rsidRDefault="00A15AF4" w:rsidP="00AF5468">
      <w:r>
        <w:separator/>
      </w:r>
    </w:p>
  </w:endnote>
  <w:endnote w:type="continuationSeparator" w:id="1">
    <w:p w:rsidR="00A15AF4" w:rsidRDefault="00A15AF4" w:rsidP="00AF5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F4" w:rsidRDefault="00A15AF4" w:rsidP="00AF5468">
      <w:r>
        <w:separator/>
      </w:r>
    </w:p>
  </w:footnote>
  <w:footnote w:type="continuationSeparator" w:id="1">
    <w:p w:rsidR="00A15AF4" w:rsidRDefault="00A15AF4" w:rsidP="00AF5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72C3"/>
    <w:multiLevelType w:val="hybridMultilevel"/>
    <w:tmpl w:val="5A1AFD1A"/>
    <w:lvl w:ilvl="0" w:tplc="7F2C5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5F1C62"/>
    <w:multiLevelType w:val="hybridMultilevel"/>
    <w:tmpl w:val="FAE23AE0"/>
    <w:lvl w:ilvl="0" w:tplc="4AFE4E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710E27"/>
    <w:multiLevelType w:val="hybridMultilevel"/>
    <w:tmpl w:val="74486CEE"/>
    <w:lvl w:ilvl="0" w:tplc="7F2C5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A37271"/>
    <w:multiLevelType w:val="hybridMultilevel"/>
    <w:tmpl w:val="43AC6BCE"/>
    <w:lvl w:ilvl="0" w:tplc="7F2C5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936D56"/>
    <w:multiLevelType w:val="hybridMultilevel"/>
    <w:tmpl w:val="7EEED64C"/>
    <w:lvl w:ilvl="0" w:tplc="7F2C5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9503F59"/>
    <w:multiLevelType w:val="hybridMultilevel"/>
    <w:tmpl w:val="7F1AB07A"/>
    <w:lvl w:ilvl="0" w:tplc="2BF81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6B4"/>
    <w:rsid w:val="00277F39"/>
    <w:rsid w:val="003E56B4"/>
    <w:rsid w:val="004670CE"/>
    <w:rsid w:val="0066759B"/>
    <w:rsid w:val="00680CD2"/>
    <w:rsid w:val="006B2881"/>
    <w:rsid w:val="00787E87"/>
    <w:rsid w:val="007D7BB0"/>
    <w:rsid w:val="00A15AF4"/>
    <w:rsid w:val="00A55EAB"/>
    <w:rsid w:val="00AF5468"/>
    <w:rsid w:val="00CA2072"/>
    <w:rsid w:val="00D37DFB"/>
    <w:rsid w:val="00D57BA9"/>
    <w:rsid w:val="00E4794D"/>
    <w:rsid w:val="00EC13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B4"/>
    <w:pPr>
      <w:widowControl w:val="0"/>
    </w:pPr>
    <w:rPr>
      <w:rFonts w:ascii="Times New Roman" w:eastAsia="新細明體" w:hAnsi="Times New Roman" w:cs="Times New Roman"/>
      <w:szCs w:val="24"/>
    </w:rPr>
  </w:style>
  <w:style w:type="paragraph" w:styleId="1">
    <w:name w:val="heading 1"/>
    <w:basedOn w:val="a"/>
    <w:link w:val="10"/>
    <w:uiPriority w:val="9"/>
    <w:qFormat/>
    <w:rsid w:val="003E56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56B4"/>
    <w:rPr>
      <w:rFonts w:ascii="新細明體" w:eastAsia="新細明體" w:hAnsi="新細明體" w:cs="新細明體"/>
      <w:b/>
      <w:bCs/>
      <w:kern w:val="36"/>
      <w:sz w:val="48"/>
      <w:szCs w:val="48"/>
    </w:rPr>
  </w:style>
  <w:style w:type="paragraph" w:styleId="a3">
    <w:name w:val="List Paragraph"/>
    <w:basedOn w:val="a"/>
    <w:uiPriority w:val="99"/>
    <w:qFormat/>
    <w:rsid w:val="003E56B4"/>
    <w:pPr>
      <w:ind w:leftChars="200" w:left="480"/>
    </w:pPr>
  </w:style>
  <w:style w:type="paragraph" w:styleId="a4">
    <w:name w:val="Balloon Text"/>
    <w:basedOn w:val="a"/>
    <w:link w:val="a5"/>
    <w:uiPriority w:val="99"/>
    <w:semiHidden/>
    <w:unhideWhenUsed/>
    <w:rsid w:val="003E56B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E56B4"/>
    <w:rPr>
      <w:rFonts w:asciiTheme="majorHAnsi" w:eastAsiaTheme="majorEastAsia" w:hAnsiTheme="majorHAnsi" w:cstheme="majorBidi"/>
      <w:sz w:val="18"/>
      <w:szCs w:val="18"/>
    </w:rPr>
  </w:style>
  <w:style w:type="paragraph" w:styleId="a6">
    <w:name w:val="header"/>
    <w:basedOn w:val="a"/>
    <w:link w:val="a7"/>
    <w:uiPriority w:val="99"/>
    <w:unhideWhenUsed/>
    <w:rsid w:val="00AF5468"/>
    <w:pPr>
      <w:tabs>
        <w:tab w:val="center" w:pos="4153"/>
        <w:tab w:val="right" w:pos="8306"/>
      </w:tabs>
      <w:snapToGrid w:val="0"/>
    </w:pPr>
    <w:rPr>
      <w:sz w:val="20"/>
      <w:szCs w:val="20"/>
    </w:rPr>
  </w:style>
  <w:style w:type="character" w:customStyle="1" w:styleId="a7">
    <w:name w:val="頁首 字元"/>
    <w:basedOn w:val="a0"/>
    <w:link w:val="a6"/>
    <w:uiPriority w:val="99"/>
    <w:rsid w:val="00AF5468"/>
    <w:rPr>
      <w:rFonts w:ascii="Times New Roman" w:eastAsia="新細明體" w:hAnsi="Times New Roman" w:cs="Times New Roman"/>
      <w:sz w:val="20"/>
      <w:szCs w:val="20"/>
    </w:rPr>
  </w:style>
  <w:style w:type="paragraph" w:styleId="a8">
    <w:name w:val="footer"/>
    <w:basedOn w:val="a"/>
    <w:link w:val="a9"/>
    <w:uiPriority w:val="99"/>
    <w:unhideWhenUsed/>
    <w:rsid w:val="00AF5468"/>
    <w:pPr>
      <w:tabs>
        <w:tab w:val="center" w:pos="4153"/>
        <w:tab w:val="right" w:pos="8306"/>
      </w:tabs>
      <w:snapToGrid w:val="0"/>
    </w:pPr>
    <w:rPr>
      <w:sz w:val="20"/>
      <w:szCs w:val="20"/>
    </w:rPr>
  </w:style>
  <w:style w:type="character" w:customStyle="1" w:styleId="a9">
    <w:name w:val="頁尾 字元"/>
    <w:basedOn w:val="a0"/>
    <w:link w:val="a8"/>
    <w:uiPriority w:val="99"/>
    <w:rsid w:val="00AF546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B4"/>
    <w:pPr>
      <w:widowControl w:val="0"/>
    </w:pPr>
    <w:rPr>
      <w:rFonts w:ascii="Times New Roman" w:eastAsia="新細明體" w:hAnsi="Times New Roman" w:cs="Times New Roman"/>
      <w:szCs w:val="24"/>
    </w:rPr>
  </w:style>
  <w:style w:type="paragraph" w:styleId="1">
    <w:name w:val="heading 1"/>
    <w:basedOn w:val="a"/>
    <w:link w:val="10"/>
    <w:uiPriority w:val="9"/>
    <w:qFormat/>
    <w:rsid w:val="003E56B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56B4"/>
    <w:rPr>
      <w:rFonts w:ascii="新細明體" w:eastAsia="新細明體" w:hAnsi="新細明體" w:cs="新細明體"/>
      <w:b/>
      <w:bCs/>
      <w:kern w:val="36"/>
      <w:sz w:val="48"/>
      <w:szCs w:val="48"/>
    </w:rPr>
  </w:style>
  <w:style w:type="paragraph" w:styleId="a3">
    <w:name w:val="List Paragraph"/>
    <w:basedOn w:val="a"/>
    <w:uiPriority w:val="99"/>
    <w:qFormat/>
    <w:rsid w:val="003E56B4"/>
    <w:pPr>
      <w:ind w:leftChars="200" w:left="480"/>
    </w:pPr>
  </w:style>
  <w:style w:type="paragraph" w:styleId="a4">
    <w:name w:val="Balloon Text"/>
    <w:basedOn w:val="a"/>
    <w:link w:val="a5"/>
    <w:uiPriority w:val="99"/>
    <w:semiHidden/>
    <w:unhideWhenUsed/>
    <w:rsid w:val="003E56B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E56B4"/>
    <w:rPr>
      <w:rFonts w:asciiTheme="majorHAnsi" w:eastAsiaTheme="majorEastAsia" w:hAnsiTheme="majorHAnsi" w:cstheme="majorBidi"/>
      <w:sz w:val="18"/>
      <w:szCs w:val="18"/>
    </w:rPr>
  </w:style>
  <w:style w:type="paragraph" w:styleId="a6">
    <w:name w:val="header"/>
    <w:basedOn w:val="a"/>
    <w:link w:val="a7"/>
    <w:uiPriority w:val="99"/>
    <w:unhideWhenUsed/>
    <w:rsid w:val="00AF5468"/>
    <w:pPr>
      <w:tabs>
        <w:tab w:val="center" w:pos="4153"/>
        <w:tab w:val="right" w:pos="8306"/>
      </w:tabs>
      <w:snapToGrid w:val="0"/>
    </w:pPr>
    <w:rPr>
      <w:sz w:val="20"/>
      <w:szCs w:val="20"/>
    </w:rPr>
  </w:style>
  <w:style w:type="character" w:customStyle="1" w:styleId="a7">
    <w:name w:val="頁首 字元"/>
    <w:basedOn w:val="a0"/>
    <w:link w:val="a6"/>
    <w:uiPriority w:val="99"/>
    <w:rsid w:val="00AF5468"/>
    <w:rPr>
      <w:rFonts w:ascii="Times New Roman" w:eastAsia="新細明體" w:hAnsi="Times New Roman" w:cs="Times New Roman"/>
      <w:sz w:val="20"/>
      <w:szCs w:val="20"/>
    </w:rPr>
  </w:style>
  <w:style w:type="paragraph" w:styleId="a8">
    <w:name w:val="footer"/>
    <w:basedOn w:val="a"/>
    <w:link w:val="a9"/>
    <w:uiPriority w:val="99"/>
    <w:unhideWhenUsed/>
    <w:rsid w:val="00AF5468"/>
    <w:pPr>
      <w:tabs>
        <w:tab w:val="center" w:pos="4153"/>
        <w:tab w:val="right" w:pos="8306"/>
      </w:tabs>
      <w:snapToGrid w:val="0"/>
    </w:pPr>
    <w:rPr>
      <w:sz w:val="20"/>
      <w:szCs w:val="20"/>
    </w:rPr>
  </w:style>
  <w:style w:type="character" w:customStyle="1" w:styleId="a9">
    <w:name w:val="頁尾 字元"/>
    <w:basedOn w:val="a0"/>
    <w:link w:val="a8"/>
    <w:uiPriority w:val="99"/>
    <w:rsid w:val="00AF546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23C7-3B15-4ADF-8E85-5CC82BC7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2020-04-21T08:56:00Z</dcterms:created>
  <dcterms:modified xsi:type="dcterms:W3CDTF">2020-05-05T02:17:00Z</dcterms:modified>
</cp:coreProperties>
</file>