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8640"/>
      </w:tblGrid>
      <w:tr w:rsidR="001D4B55" w:rsidRPr="00890BF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B55" w:rsidRPr="00890BF1" w:rsidRDefault="001D4B55" w:rsidP="00A4775E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90B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創為精密材料股份有限公司</w:t>
            </w:r>
            <w:r w:rsidRPr="00890BF1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  <w:t>清寒學生</w:t>
            </w:r>
            <w:r w:rsidRPr="00890B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助學計畫</w:t>
            </w:r>
          </w:p>
        </w:tc>
      </w:tr>
      <w:tr w:rsidR="001D4B55" w:rsidRPr="00890BF1" w:rsidTr="001D4B5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4B55" w:rsidRPr="00C23773" w:rsidRDefault="00A2005A" w:rsidP="001D4B55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106年8月21日核定</w:t>
            </w:r>
            <w:bookmarkStart w:id="0" w:name="_GoBack"/>
            <w:bookmarkEnd w:id="0"/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A4775E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第一條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384384" w:rsidP="00384384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創為精密材料股份有限公司(以下簡稱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公司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為資助家境清寒學生，認真求學完成學業，特訂定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本計畫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。本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所稱家境清寒學生係指家境清寒者或家庭突遭變故，如父母親或負擔家計者因病重、或家庭遭受重大災害等情形，致無力繼續就學者。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第二條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申請資格：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本公司發函通知學校之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本國籍學生，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並須由學校師長推薦</w:t>
            </w:r>
            <w:r w:rsidR="00EB16EF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  <w:r w:rsidR="001B3F08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並以當學期未獲領相同性質補助者為優先。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773" w:rsidRDefault="001D4B55" w:rsidP="00C23773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申請程序：</w:t>
            </w:r>
          </w:p>
          <w:p w:rsidR="00C23773" w:rsidRPr="00C23773" w:rsidRDefault="00C23773" w:rsidP="00C23773">
            <w:pPr>
              <w:widowControl/>
              <w:wordWrap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本助學金需經由各校導師初審、推薦，依學生家境狀況填寫於申請表，並經由校方承辦人統一彙整全校申請案，登打於申請清冊。</w:t>
            </w:r>
          </w:p>
          <w:p w:rsidR="001D4B55" w:rsidRPr="00890BF1" w:rsidRDefault="00C23773" w:rsidP="00C23773">
            <w:pPr>
              <w:widowControl/>
              <w:wordWrap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申請表及清冊經用印後，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電子檔及紙本寄送至本公司複審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C23773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F2393C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申請時間：由本公司發函通知學校，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依發函說明中之申請期限辦理。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以郵戳為憑，逾期概不受理。 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C237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之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範圍如下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，補助金額每位最高為新台幣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,000元整。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7980"/>
            </w:tblGrid>
            <w:tr w:rsidR="001D4B55" w:rsidRPr="00890BF1">
              <w:trPr>
                <w:tblCellSpacing w:w="0" w:type="dxa"/>
              </w:trPr>
              <w:tc>
                <w:tcPr>
                  <w:tcW w:w="300" w:type="dxa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(一)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學雜費</w:t>
                  </w:r>
                  <w:r w:rsidR="00697687"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、書籍費</w:t>
                  </w: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。</w:t>
                  </w:r>
                </w:p>
              </w:tc>
            </w:tr>
            <w:tr w:rsidR="001D4B55" w:rsidRPr="00890BF1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(二)</w:t>
                  </w:r>
                </w:p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(三)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在學期間生活費及</w:t>
                  </w:r>
                  <w:r w:rsidR="00592758"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營養早、</w:t>
                  </w: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午餐費。</w:t>
                  </w:r>
                </w:p>
                <w:p w:rsidR="00C23773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急難、災害救助。</w:t>
                  </w:r>
                </w:p>
              </w:tc>
            </w:tr>
            <w:tr w:rsidR="00C23773" w:rsidRPr="00890BF1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23773" w:rsidRPr="00890BF1" w:rsidRDefault="00C23773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(四)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23773" w:rsidRPr="00890BF1" w:rsidRDefault="00C23773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在學期間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校外教學費用。</w:t>
                  </w:r>
                </w:p>
              </w:tc>
            </w:tr>
          </w:tbl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C23773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3E6702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本計畫經總經理核可後實施，修正時亦同。</w:t>
            </w:r>
          </w:p>
        </w:tc>
      </w:tr>
    </w:tbl>
    <w:p w:rsidR="00F40F93" w:rsidRPr="00890BF1" w:rsidRDefault="00F40F93">
      <w:pPr>
        <w:rPr>
          <w:rFonts w:ascii="標楷體" w:eastAsia="標楷體" w:hAnsi="標楷體"/>
        </w:rPr>
      </w:pPr>
    </w:p>
    <w:sectPr w:rsidR="00F40F93" w:rsidRPr="00890BF1" w:rsidSect="002E6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D5" w:rsidRDefault="008064D5" w:rsidP="001D4B55">
      <w:r>
        <w:separator/>
      </w:r>
    </w:p>
  </w:endnote>
  <w:endnote w:type="continuationSeparator" w:id="1">
    <w:p w:rsidR="008064D5" w:rsidRDefault="008064D5" w:rsidP="001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D5" w:rsidRDefault="008064D5" w:rsidP="001D4B55">
      <w:r>
        <w:separator/>
      </w:r>
    </w:p>
  </w:footnote>
  <w:footnote w:type="continuationSeparator" w:id="1">
    <w:p w:rsidR="008064D5" w:rsidRDefault="008064D5" w:rsidP="001D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2961"/>
    <w:multiLevelType w:val="hybridMultilevel"/>
    <w:tmpl w:val="95402878"/>
    <w:lvl w:ilvl="0" w:tplc="C23ABB44">
      <w:start w:val="1"/>
      <w:numFmt w:val="taiwaneseCountingThousand"/>
      <w:lvlText w:val="﹝%1﹞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B55"/>
    <w:rsid w:val="00153FF3"/>
    <w:rsid w:val="001B3F08"/>
    <w:rsid w:val="001D4B55"/>
    <w:rsid w:val="00243A3B"/>
    <w:rsid w:val="002E61D3"/>
    <w:rsid w:val="00384384"/>
    <w:rsid w:val="003E6702"/>
    <w:rsid w:val="00592758"/>
    <w:rsid w:val="005E579D"/>
    <w:rsid w:val="00697687"/>
    <w:rsid w:val="007574A6"/>
    <w:rsid w:val="00782ADA"/>
    <w:rsid w:val="008064D5"/>
    <w:rsid w:val="00890BF1"/>
    <w:rsid w:val="00924F6E"/>
    <w:rsid w:val="00A2005A"/>
    <w:rsid w:val="00A20488"/>
    <w:rsid w:val="00A4775E"/>
    <w:rsid w:val="00BD2792"/>
    <w:rsid w:val="00C23773"/>
    <w:rsid w:val="00CB08AC"/>
    <w:rsid w:val="00E01D37"/>
    <w:rsid w:val="00E04916"/>
    <w:rsid w:val="00EB16EF"/>
    <w:rsid w:val="00EC5DBF"/>
    <w:rsid w:val="00F2393C"/>
    <w:rsid w:val="00F4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B55"/>
    <w:rPr>
      <w:sz w:val="20"/>
      <w:szCs w:val="20"/>
    </w:rPr>
  </w:style>
  <w:style w:type="paragraph" w:styleId="a7">
    <w:name w:val="List Paragraph"/>
    <w:basedOn w:val="a"/>
    <w:uiPriority w:val="34"/>
    <w:qFormat/>
    <w:rsid w:val="001D4B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B55"/>
    <w:rPr>
      <w:sz w:val="20"/>
      <w:szCs w:val="20"/>
    </w:rPr>
  </w:style>
  <w:style w:type="paragraph" w:styleId="a7">
    <w:name w:val="List Paragraph"/>
    <w:basedOn w:val="a"/>
    <w:uiPriority w:val="34"/>
    <w:qFormat/>
    <w:rsid w:val="001D4B5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FD79-C5A0-4E90-8DE1-D78D78A4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Greg_Lin 林恩霖</dc:creator>
  <cp:lastModifiedBy>USER</cp:lastModifiedBy>
  <cp:revision>2</cp:revision>
  <cp:lastPrinted>2015-06-10T06:45:00Z</cp:lastPrinted>
  <dcterms:created xsi:type="dcterms:W3CDTF">2017-08-29T08:34:00Z</dcterms:created>
  <dcterms:modified xsi:type="dcterms:W3CDTF">2017-08-29T08:34:00Z</dcterms:modified>
</cp:coreProperties>
</file>