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2F4E" w14:textId="77777777" w:rsidR="00F46938" w:rsidRPr="00F46938" w:rsidRDefault="00F46938" w:rsidP="00F46938">
      <w:pPr>
        <w:jc w:val="center"/>
        <w:rPr>
          <w:rFonts w:ascii="標楷體" w:eastAsia="標楷體" w:hAnsi="標楷體"/>
          <w:sz w:val="44"/>
          <w:szCs w:val="44"/>
        </w:rPr>
      </w:pPr>
      <w:r w:rsidRPr="00F46938">
        <w:rPr>
          <w:rFonts w:ascii="標楷體" w:eastAsia="標楷體" w:hAnsi="標楷體" w:hint="eastAsia"/>
          <w:sz w:val="44"/>
          <w:szCs w:val="44"/>
        </w:rPr>
        <w:t>花蓮縣</w:t>
      </w:r>
      <w:r>
        <w:rPr>
          <w:rFonts w:ascii="標楷體" w:eastAsia="標楷體" w:hAnsi="標楷體" w:hint="eastAsia"/>
          <w:sz w:val="44"/>
          <w:szCs w:val="44"/>
        </w:rPr>
        <w:t>中正</w:t>
      </w:r>
      <w:r w:rsidRPr="00F46938">
        <w:rPr>
          <w:rFonts w:ascii="標楷體" w:eastAsia="標楷體" w:hAnsi="標楷體" w:hint="eastAsia"/>
          <w:sz w:val="44"/>
          <w:szCs w:val="44"/>
        </w:rPr>
        <w:t>國民小學捐資興學管理辦法</w:t>
      </w:r>
    </w:p>
    <w:p w14:paraId="4FC2A665" w14:textId="6B4C3DDF" w:rsidR="00257318" w:rsidRDefault="00F46938" w:rsidP="00257318">
      <w:pPr>
        <w:wordWrap w:val="0"/>
        <w:jc w:val="right"/>
        <w:rPr>
          <w:rFonts w:ascii="標楷體" w:eastAsia="標楷體" w:hAnsi="標楷體"/>
        </w:rPr>
      </w:pPr>
      <w:r w:rsidRPr="00F46938">
        <w:rPr>
          <w:rFonts w:ascii="標楷體" w:eastAsia="標楷體" w:hAnsi="標楷體" w:hint="eastAsia"/>
        </w:rPr>
        <w:t>1</w:t>
      </w:r>
      <w:r>
        <w:rPr>
          <w:rFonts w:ascii="標楷體" w:eastAsia="標楷體" w:hAnsi="標楷體" w:hint="eastAsia"/>
        </w:rPr>
        <w:t>12.1.</w:t>
      </w:r>
      <w:r w:rsidR="00257318">
        <w:rPr>
          <w:rFonts w:ascii="標楷體" w:eastAsia="標楷體" w:hAnsi="標楷體" w:hint="eastAsia"/>
        </w:rPr>
        <w:t>11奉核</w:t>
      </w:r>
    </w:p>
    <w:p w14:paraId="0A75B4F5"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一、依據：花蓮縣所屬各級學校辦理捐資興學作業要點（中華民國105年4月1</w:t>
      </w:r>
      <w:r>
        <w:rPr>
          <w:rFonts w:ascii="標楷體" w:eastAsia="標楷體" w:hAnsi="標楷體" w:hint="eastAsia"/>
          <w:sz w:val="28"/>
          <w:szCs w:val="28"/>
        </w:rPr>
        <w:t>2</w:t>
      </w:r>
      <w:r w:rsidRPr="00F46938">
        <w:rPr>
          <w:rFonts w:ascii="標楷體" w:eastAsia="標楷體" w:hAnsi="標楷體" w:hint="eastAsia"/>
          <w:sz w:val="28"/>
          <w:szCs w:val="28"/>
        </w:rPr>
        <w:t>日府教設字第 1050066075 號函）訂定本辦法。</w:t>
      </w:r>
    </w:p>
    <w:p w14:paraId="60ABD5D2" w14:textId="77777777" w:rsidR="00F46938" w:rsidRPr="00F46938" w:rsidRDefault="00F46938" w:rsidP="00F46938">
      <w:pPr>
        <w:snapToGrid w:val="0"/>
        <w:ind w:left="560" w:hangingChars="200" w:hanging="560"/>
        <w:rPr>
          <w:rFonts w:ascii="標楷體" w:eastAsia="標楷體" w:hAnsi="標楷體"/>
          <w:sz w:val="28"/>
          <w:szCs w:val="28"/>
        </w:rPr>
      </w:pPr>
    </w:p>
    <w:p w14:paraId="3B36C9AF"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二、目的：為監督捐資興學資源之運用，以符公開化、透明化、合法化之原則。</w:t>
      </w:r>
    </w:p>
    <w:p w14:paraId="3FE403BC" w14:textId="77777777" w:rsidR="00F46938" w:rsidRPr="00F46938" w:rsidRDefault="00F46938" w:rsidP="00F46938">
      <w:pPr>
        <w:snapToGrid w:val="0"/>
        <w:ind w:left="560" w:hangingChars="200" w:hanging="560"/>
        <w:rPr>
          <w:rFonts w:ascii="標楷體" w:eastAsia="標楷體" w:hAnsi="標楷體"/>
          <w:sz w:val="28"/>
          <w:szCs w:val="28"/>
        </w:rPr>
      </w:pPr>
      <w:bookmarkStart w:id="0" w:name="_GoBack"/>
      <w:bookmarkEnd w:id="0"/>
    </w:p>
    <w:p w14:paraId="29700FE0"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三、實施期程：自</w:t>
      </w:r>
      <w:r w:rsidR="00E11842">
        <w:rPr>
          <w:rFonts w:ascii="標楷體" w:eastAsia="標楷體" w:hAnsi="標楷體" w:hint="eastAsia"/>
          <w:sz w:val="28"/>
          <w:szCs w:val="28"/>
        </w:rPr>
        <w:t>通過</w:t>
      </w:r>
      <w:r w:rsidRPr="00F46938">
        <w:rPr>
          <w:rFonts w:ascii="標楷體" w:eastAsia="標楷體" w:hAnsi="標楷體" w:hint="eastAsia"/>
          <w:sz w:val="28"/>
          <w:szCs w:val="28"/>
        </w:rPr>
        <w:t>日起實施。</w:t>
      </w:r>
    </w:p>
    <w:p w14:paraId="4B1DD047" w14:textId="77777777" w:rsidR="00F46938" w:rsidRPr="00F46938" w:rsidRDefault="00F46938" w:rsidP="00F46938">
      <w:pPr>
        <w:snapToGrid w:val="0"/>
        <w:ind w:left="560" w:hangingChars="200" w:hanging="560"/>
        <w:rPr>
          <w:rFonts w:ascii="標楷體" w:eastAsia="標楷體" w:hAnsi="標楷體"/>
          <w:sz w:val="28"/>
          <w:szCs w:val="28"/>
        </w:rPr>
      </w:pPr>
    </w:p>
    <w:p w14:paraId="51CC0DB5"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四、經費來源：本校基於公益及興辦教育文化事業之需要，接受來自私人或機關團體捐贈之財物，應用於充實學校設備及辦理各項活動。</w:t>
      </w:r>
    </w:p>
    <w:p w14:paraId="1C36B166" w14:textId="77777777" w:rsidR="00F46938" w:rsidRPr="00F46938" w:rsidRDefault="00F46938" w:rsidP="00F46938">
      <w:pPr>
        <w:snapToGrid w:val="0"/>
        <w:ind w:left="560" w:hangingChars="200" w:hanging="560"/>
        <w:rPr>
          <w:rFonts w:ascii="標楷體" w:eastAsia="標楷體" w:hAnsi="標楷體"/>
          <w:sz w:val="28"/>
          <w:szCs w:val="28"/>
        </w:rPr>
      </w:pPr>
    </w:p>
    <w:p w14:paraId="794044F5"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五、經費用途：接受現金捐贈時，應依捐贈者指定之用途執行；未指定用途者，應用於充實教學設備、改善教學環境及學校綠化美化、辦理學校活動及設置獎助學金等，並應遵照政府採購法及其他相關法令辦理。</w:t>
      </w:r>
    </w:p>
    <w:p w14:paraId="31A25FF8" w14:textId="77777777" w:rsidR="00F46938" w:rsidRPr="00F46938" w:rsidRDefault="00F46938" w:rsidP="00F46938">
      <w:pPr>
        <w:snapToGrid w:val="0"/>
        <w:ind w:left="560" w:hangingChars="200" w:hanging="560"/>
        <w:rPr>
          <w:rFonts w:ascii="標楷體" w:eastAsia="標楷體" w:hAnsi="標楷體"/>
          <w:sz w:val="28"/>
          <w:szCs w:val="28"/>
        </w:rPr>
      </w:pPr>
    </w:p>
    <w:p w14:paraId="3D487566" w14:textId="77777777" w:rsidR="00F46938" w:rsidRP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六、辦理方式：</w:t>
      </w:r>
    </w:p>
    <w:p w14:paraId="1FCCAEC3" w14:textId="77777777" w:rsidR="00F46938" w:rsidRPr="00F46938" w:rsidRDefault="00F46938" w:rsidP="00F46938">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（一）開立收據：以實物捐贈者，應載明受贈財物項目及數量，並由本校自行訪價後列入財產管理。以不動產或動產捐贈者，應按當地捐助時價折合新臺幣計算之。</w:t>
      </w:r>
    </w:p>
    <w:p w14:paraId="0A59271D" w14:textId="77777777" w:rsidR="00F46938" w:rsidRPr="00F46938" w:rsidRDefault="00F46938" w:rsidP="00F46938">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（二）定期辦理公開徵信：本校至少每六個月刊登捐贈明細及用途於所屬網站或發行之刊物刊登。</w:t>
      </w:r>
    </w:p>
    <w:p w14:paraId="193E46D3" w14:textId="77777777" w:rsidR="00F46938" w:rsidRPr="00F46938" w:rsidRDefault="00F46938" w:rsidP="00F46938">
      <w:pPr>
        <w:snapToGrid w:val="0"/>
        <w:ind w:leftChars="100" w:left="800" w:hangingChars="200" w:hanging="560"/>
        <w:rPr>
          <w:rFonts w:ascii="標楷體" w:eastAsia="標楷體" w:hAnsi="標楷體"/>
          <w:sz w:val="28"/>
          <w:szCs w:val="28"/>
        </w:rPr>
      </w:pPr>
      <w:r w:rsidRPr="00F46938">
        <w:rPr>
          <w:rFonts w:ascii="標楷體" w:eastAsia="標楷體" w:hAnsi="標楷體" w:hint="eastAsia"/>
          <w:sz w:val="28"/>
          <w:szCs w:val="28"/>
        </w:rPr>
        <w:t>（三）經費動支程序：</w:t>
      </w:r>
    </w:p>
    <w:p w14:paraId="052FC47A" w14:textId="77777777" w:rsidR="00F46938" w:rsidRPr="00F46938" w:rsidRDefault="00F46938" w:rsidP="00F46938">
      <w:pPr>
        <w:snapToGrid w:val="0"/>
        <w:ind w:leftChars="400" w:left="1240" w:hangingChars="100" w:hanging="280"/>
        <w:rPr>
          <w:rFonts w:ascii="標楷體" w:eastAsia="標楷體" w:hAnsi="標楷體"/>
          <w:sz w:val="28"/>
          <w:szCs w:val="28"/>
        </w:rPr>
      </w:pPr>
      <w:r w:rsidRPr="00F46938">
        <w:rPr>
          <w:rFonts w:ascii="標楷體" w:eastAsia="標楷體" w:hAnsi="標楷體" w:hint="eastAsia"/>
          <w:sz w:val="28"/>
          <w:szCs w:val="28"/>
        </w:rPr>
        <w:t>1.若學校有充實教學設備、改善教學環境及學校綠化美化、辦理學校活動及獎助學金需求時，由需求單位（提案人）向總務處提出書面申請表（如附件），提交管理小組召開審核會議議決。</w:t>
      </w:r>
    </w:p>
    <w:p w14:paraId="14913C2A" w14:textId="77777777" w:rsidR="00F46938" w:rsidRPr="00F46938" w:rsidRDefault="00F46938" w:rsidP="00F46938">
      <w:pPr>
        <w:snapToGrid w:val="0"/>
        <w:ind w:leftChars="400" w:left="1240" w:hangingChars="100" w:hanging="280"/>
        <w:rPr>
          <w:rFonts w:ascii="標楷體" w:eastAsia="標楷體" w:hAnsi="標楷體"/>
          <w:sz w:val="28"/>
          <w:szCs w:val="28"/>
        </w:rPr>
      </w:pPr>
      <w:r w:rsidRPr="00F46938">
        <w:rPr>
          <w:rFonts w:ascii="標楷體" w:eastAsia="標楷體" w:hAnsi="標楷體" w:hint="eastAsia"/>
          <w:sz w:val="28"/>
          <w:szCs w:val="28"/>
        </w:rPr>
        <w:t>2.每一申請案由機關首長擔任主席或指定委員中成員一人擔任主席，須委員 1/2 以上出席，出席人數 1/2 以上贊成始通過撥款補助。</w:t>
      </w:r>
    </w:p>
    <w:p w14:paraId="22BDC172" w14:textId="77777777" w:rsidR="00F46938" w:rsidRDefault="00F46938" w:rsidP="00F46938">
      <w:pPr>
        <w:snapToGrid w:val="0"/>
        <w:ind w:leftChars="100" w:left="800" w:hangingChars="200" w:hanging="560"/>
        <w:rPr>
          <w:rFonts w:ascii="標楷體" w:eastAsia="標楷體" w:hAnsi="標楷體"/>
          <w:sz w:val="28"/>
          <w:szCs w:val="28"/>
        </w:rPr>
      </w:pPr>
      <w:r w:rsidRPr="00F46938">
        <w:rPr>
          <w:rFonts w:ascii="標楷體" w:eastAsia="標楷體" w:hAnsi="標楷體" w:hint="eastAsia"/>
          <w:sz w:val="28"/>
          <w:szCs w:val="28"/>
        </w:rPr>
        <w:t>（四）將辦理情形及收支決算留校保存，以備審計單位查核。</w:t>
      </w:r>
    </w:p>
    <w:p w14:paraId="64B2F001" w14:textId="77777777" w:rsidR="00F46938" w:rsidRPr="00F46938" w:rsidRDefault="00F46938" w:rsidP="00F46938">
      <w:pPr>
        <w:snapToGrid w:val="0"/>
        <w:ind w:leftChars="100" w:left="800" w:hangingChars="200" w:hanging="560"/>
        <w:rPr>
          <w:rFonts w:ascii="標楷體" w:eastAsia="標楷體" w:hAnsi="標楷體"/>
          <w:sz w:val="28"/>
          <w:szCs w:val="28"/>
        </w:rPr>
      </w:pPr>
    </w:p>
    <w:p w14:paraId="3FAE3C0B" w14:textId="77777777" w:rsidR="00F46938" w:rsidRP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七、運作原則：</w:t>
      </w:r>
    </w:p>
    <w:p w14:paraId="1A423822" w14:textId="77777777" w:rsidR="00F46938" w:rsidRPr="00F46938" w:rsidRDefault="00F46938" w:rsidP="00855C63">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（一）當年度獲捐贈之資源運用項目應避免與本府同年度核定補助經費項目雷同或重覆，以免造成教育資源之浪費，但同一項目經費不敷使用時不在此限。</w:t>
      </w:r>
    </w:p>
    <w:p w14:paraId="7970246C" w14:textId="77777777" w:rsidR="00F46938" w:rsidRPr="00F46938" w:rsidRDefault="00F46938" w:rsidP="00855C63">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（二）本校於執行捐資興學資源，除應依照捐贈者指定用途辦理外，並應依政府採購法及其他相關法令辦理。</w:t>
      </w:r>
    </w:p>
    <w:p w14:paraId="5E324CA7" w14:textId="77777777" w:rsidR="00F46938" w:rsidRPr="00F46938" w:rsidRDefault="00F46938" w:rsidP="00855C63">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（三）接受現金捐贈，捐贈者指定對象及具體明確用途者，得透過本校專戶採代收代付方式依會計程序辦理；捐贈者未指定對象或未指定具體明確用途者，則應納入預算辦理收支併決算或補辦預算程序</w:t>
      </w:r>
    </w:p>
    <w:p w14:paraId="4AB3819A" w14:textId="77777777" w:rsidR="00F46938" w:rsidRDefault="00F46938" w:rsidP="00F46938">
      <w:pPr>
        <w:snapToGrid w:val="0"/>
        <w:ind w:left="560" w:hangingChars="200" w:hanging="560"/>
        <w:rPr>
          <w:rFonts w:ascii="標楷體" w:eastAsia="標楷體" w:hAnsi="標楷體"/>
          <w:sz w:val="28"/>
          <w:szCs w:val="28"/>
        </w:rPr>
      </w:pPr>
    </w:p>
    <w:p w14:paraId="637FD01A" w14:textId="77777777" w:rsidR="00F46938" w:rsidRDefault="00F46938" w:rsidP="00F46938">
      <w:pPr>
        <w:snapToGrid w:val="0"/>
        <w:ind w:left="560" w:hangingChars="200" w:hanging="560"/>
        <w:rPr>
          <w:rFonts w:ascii="標楷體" w:eastAsia="標楷體" w:hAnsi="標楷體"/>
          <w:sz w:val="28"/>
          <w:szCs w:val="28"/>
        </w:rPr>
      </w:pPr>
    </w:p>
    <w:p w14:paraId="395F6983" w14:textId="77777777" w:rsidR="00F46938" w:rsidRPr="00F46938" w:rsidRDefault="00F46938" w:rsidP="00F46938">
      <w:pPr>
        <w:snapToGrid w:val="0"/>
        <w:ind w:left="560" w:hangingChars="200" w:hanging="560"/>
        <w:rPr>
          <w:rFonts w:ascii="標楷體" w:eastAsia="標楷體" w:hAnsi="標楷體"/>
          <w:sz w:val="28"/>
          <w:szCs w:val="28"/>
        </w:rPr>
      </w:pPr>
    </w:p>
    <w:p w14:paraId="1C5F87EE" w14:textId="77777777" w:rsidR="00F46938" w:rsidRP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lastRenderedPageBreak/>
        <w:t>八、行政組織：</w:t>
      </w:r>
    </w:p>
    <w:p w14:paraId="17EE77ED" w14:textId="77777777" w:rsidR="00F46938" w:rsidRPr="00F46938" w:rsidRDefault="00F46938" w:rsidP="00F46938">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（一）設置「捐資興學管理小組」（以下簡稱管理小組），配合校務發展計畫並經學校管理小組審慎規劃運用受贈資源並監督受贈資源之運用，以符公開化、透明化、合法化之原則。</w:t>
      </w:r>
    </w:p>
    <w:p w14:paraId="327B76FF" w14:textId="77777777" w:rsidR="00F46938" w:rsidRPr="00F46938" w:rsidRDefault="00F46938" w:rsidP="00F46938">
      <w:pPr>
        <w:snapToGrid w:val="0"/>
        <w:ind w:leftChars="100" w:left="1080" w:hangingChars="300" w:hanging="840"/>
        <w:rPr>
          <w:rFonts w:ascii="標楷體" w:eastAsia="標楷體" w:hAnsi="標楷體"/>
          <w:sz w:val="28"/>
          <w:szCs w:val="28"/>
        </w:rPr>
      </w:pPr>
      <w:r w:rsidRPr="00F46938">
        <w:rPr>
          <w:rFonts w:ascii="標楷體" w:eastAsia="標楷體" w:hAnsi="標楷體" w:hint="eastAsia"/>
          <w:sz w:val="28"/>
          <w:szCs w:val="28"/>
        </w:rPr>
        <w:t>（二）管理小組由校長、教務主任、學務主任、輔導主任、</w:t>
      </w:r>
      <w:r w:rsidR="00855C63">
        <w:rPr>
          <w:rFonts w:ascii="標楷體" w:eastAsia="標楷體" w:hAnsi="標楷體" w:hint="eastAsia"/>
          <w:sz w:val="28"/>
          <w:szCs w:val="28"/>
        </w:rPr>
        <w:t>幼兒園主任</w:t>
      </w:r>
      <w:r w:rsidRPr="00F46938">
        <w:rPr>
          <w:rFonts w:ascii="標楷體" w:eastAsia="標楷體" w:hAnsi="標楷體" w:hint="eastAsia"/>
          <w:sz w:val="28"/>
          <w:szCs w:val="28"/>
        </w:rPr>
        <w:t>、總務主任、總務處</w:t>
      </w:r>
      <w:r w:rsidR="00855C63">
        <w:rPr>
          <w:rFonts w:ascii="標楷體" w:eastAsia="標楷體" w:hAnsi="標楷體" w:hint="eastAsia"/>
          <w:sz w:val="28"/>
          <w:szCs w:val="28"/>
        </w:rPr>
        <w:t>出納組長</w:t>
      </w:r>
      <w:r w:rsidRPr="00F46938">
        <w:rPr>
          <w:rFonts w:ascii="標楷體" w:eastAsia="標楷體" w:hAnsi="標楷體" w:hint="eastAsia"/>
          <w:sz w:val="28"/>
          <w:szCs w:val="28"/>
        </w:rPr>
        <w:t>等人擔任，並由校長擔任審查小組主任委員。</w:t>
      </w:r>
    </w:p>
    <w:p w14:paraId="4590DB72" w14:textId="77777777" w:rsidR="00F46938" w:rsidRPr="00F46938" w:rsidRDefault="00F46938" w:rsidP="00F46938">
      <w:pPr>
        <w:snapToGrid w:val="0"/>
        <w:ind w:left="560" w:hangingChars="200" w:hanging="560"/>
        <w:rPr>
          <w:rFonts w:ascii="標楷體" w:eastAsia="標楷體" w:hAnsi="標楷體"/>
          <w:sz w:val="28"/>
          <w:szCs w:val="28"/>
        </w:rPr>
      </w:pPr>
    </w:p>
    <w:p w14:paraId="613F70D7" w14:textId="77777777" w:rsidR="00F46938" w:rsidRPr="00F46938" w:rsidRDefault="00F46938" w:rsidP="00855C63">
      <w:pPr>
        <w:snapToGrid w:val="0"/>
        <w:ind w:left="560" w:hangingChars="200" w:hanging="560"/>
        <w:jc w:val="center"/>
        <w:rPr>
          <w:rFonts w:ascii="標楷體" w:eastAsia="標楷體" w:hAnsi="標楷體"/>
          <w:sz w:val="28"/>
          <w:szCs w:val="28"/>
        </w:rPr>
      </w:pPr>
      <w:r w:rsidRPr="00F46938">
        <w:rPr>
          <w:rFonts w:ascii="標楷體" w:eastAsia="標楷體" w:hAnsi="標楷體" w:hint="eastAsia"/>
          <w:sz w:val="28"/>
          <w:szCs w:val="28"/>
        </w:rPr>
        <w:t>「捐資興學管理小組」行政組織及執掌表如下：</w:t>
      </w:r>
    </w:p>
    <w:tbl>
      <w:tblPr>
        <w:tblStyle w:val="a3"/>
        <w:tblW w:w="0" w:type="auto"/>
        <w:tblInd w:w="560" w:type="dxa"/>
        <w:tblLook w:val="04A0" w:firstRow="1" w:lastRow="0" w:firstColumn="1" w:lastColumn="0" w:noHBand="0" w:noVBand="1"/>
      </w:tblPr>
      <w:tblGrid>
        <w:gridCol w:w="1931"/>
        <w:gridCol w:w="2077"/>
        <w:gridCol w:w="5888"/>
      </w:tblGrid>
      <w:tr w:rsidR="00F46938" w14:paraId="6F1FF1C9" w14:textId="77777777" w:rsidTr="00F46938">
        <w:tc>
          <w:tcPr>
            <w:tcW w:w="1958" w:type="dxa"/>
          </w:tcPr>
          <w:p w14:paraId="59D8CC6F"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 xml:space="preserve">職 稱 人 員 </w:t>
            </w:r>
          </w:p>
        </w:tc>
        <w:tc>
          <w:tcPr>
            <w:tcW w:w="2126" w:type="dxa"/>
          </w:tcPr>
          <w:p w14:paraId="6D27A07A"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執掌業務內容</w:t>
            </w:r>
          </w:p>
        </w:tc>
        <w:tc>
          <w:tcPr>
            <w:tcW w:w="6038" w:type="dxa"/>
          </w:tcPr>
          <w:p w14:paraId="24446694" w14:textId="77777777" w:rsidR="00F46938" w:rsidRDefault="00F46938" w:rsidP="00F46938">
            <w:pPr>
              <w:snapToGrid w:val="0"/>
              <w:rPr>
                <w:rFonts w:ascii="標楷體" w:eastAsia="標楷體" w:hAnsi="標楷體"/>
                <w:sz w:val="28"/>
                <w:szCs w:val="28"/>
              </w:rPr>
            </w:pPr>
          </w:p>
        </w:tc>
      </w:tr>
      <w:tr w:rsidR="00F46938" w14:paraId="6AC52CDC" w14:textId="77777777" w:rsidTr="00F46938">
        <w:tc>
          <w:tcPr>
            <w:tcW w:w="1958" w:type="dxa"/>
          </w:tcPr>
          <w:p w14:paraId="378BAACD"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主任委員</w:t>
            </w:r>
          </w:p>
        </w:tc>
        <w:tc>
          <w:tcPr>
            <w:tcW w:w="2126" w:type="dxa"/>
          </w:tcPr>
          <w:p w14:paraId="04243AD7"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校長</w:t>
            </w:r>
          </w:p>
        </w:tc>
        <w:tc>
          <w:tcPr>
            <w:tcW w:w="6038" w:type="dxa"/>
          </w:tcPr>
          <w:p w14:paraId="7CF1FEB4" w14:textId="77777777" w:rsidR="00F46938" w:rsidRDefault="00F46938" w:rsidP="00ED1E97">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統籌督導捐資興學經費運作及審核事宜</w:t>
            </w:r>
          </w:p>
        </w:tc>
      </w:tr>
      <w:tr w:rsidR="00F46938" w14:paraId="1F73C9A3" w14:textId="77777777" w:rsidTr="00F46938">
        <w:tc>
          <w:tcPr>
            <w:tcW w:w="1958" w:type="dxa"/>
          </w:tcPr>
          <w:p w14:paraId="2956DC4C"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審核委員</w:t>
            </w:r>
          </w:p>
        </w:tc>
        <w:tc>
          <w:tcPr>
            <w:tcW w:w="2126" w:type="dxa"/>
          </w:tcPr>
          <w:p w14:paraId="044E2A80" w14:textId="77777777" w:rsidR="00F46938" w:rsidRDefault="00ED1E97" w:rsidP="00F46938">
            <w:pPr>
              <w:snapToGrid w:val="0"/>
              <w:rPr>
                <w:rFonts w:ascii="標楷體" w:eastAsia="標楷體" w:hAnsi="標楷體"/>
                <w:sz w:val="28"/>
                <w:szCs w:val="28"/>
              </w:rPr>
            </w:pPr>
            <w:r w:rsidRPr="00F46938">
              <w:rPr>
                <w:rFonts w:ascii="標楷體" w:eastAsia="標楷體" w:hAnsi="標楷體" w:hint="eastAsia"/>
                <w:sz w:val="28"/>
                <w:szCs w:val="28"/>
              </w:rPr>
              <w:t>教務主任</w:t>
            </w:r>
          </w:p>
        </w:tc>
        <w:tc>
          <w:tcPr>
            <w:tcW w:w="6038" w:type="dxa"/>
          </w:tcPr>
          <w:p w14:paraId="45C130A3" w14:textId="77777777" w:rsidR="00F46938" w:rsidRDefault="00ED1E97"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協助執行審核工作事宜</w:t>
            </w:r>
          </w:p>
        </w:tc>
      </w:tr>
      <w:tr w:rsidR="00F46938" w14:paraId="010406A5" w14:textId="77777777" w:rsidTr="00F46938">
        <w:tc>
          <w:tcPr>
            <w:tcW w:w="1958" w:type="dxa"/>
          </w:tcPr>
          <w:p w14:paraId="380B45B0"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審核委員</w:t>
            </w:r>
          </w:p>
        </w:tc>
        <w:tc>
          <w:tcPr>
            <w:tcW w:w="2126" w:type="dxa"/>
          </w:tcPr>
          <w:p w14:paraId="237D31C1" w14:textId="77777777" w:rsidR="00F46938" w:rsidRDefault="00ED1E97" w:rsidP="00F46938">
            <w:pPr>
              <w:snapToGrid w:val="0"/>
              <w:rPr>
                <w:rFonts w:ascii="標楷體" w:eastAsia="標楷體" w:hAnsi="標楷體"/>
                <w:sz w:val="28"/>
                <w:szCs w:val="28"/>
              </w:rPr>
            </w:pPr>
            <w:r w:rsidRPr="00F46938">
              <w:rPr>
                <w:rFonts w:ascii="標楷體" w:eastAsia="標楷體" w:hAnsi="標楷體" w:hint="eastAsia"/>
                <w:sz w:val="28"/>
                <w:szCs w:val="28"/>
              </w:rPr>
              <w:t>學務主任</w:t>
            </w:r>
          </w:p>
        </w:tc>
        <w:tc>
          <w:tcPr>
            <w:tcW w:w="6038" w:type="dxa"/>
          </w:tcPr>
          <w:p w14:paraId="14EA712A" w14:textId="77777777" w:rsidR="00F46938" w:rsidRDefault="00ED1E97" w:rsidP="00ED1E97">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協助執行審核工作事宜</w:t>
            </w:r>
          </w:p>
        </w:tc>
      </w:tr>
      <w:tr w:rsidR="00F46938" w14:paraId="49DA8E34" w14:textId="77777777" w:rsidTr="00F46938">
        <w:tc>
          <w:tcPr>
            <w:tcW w:w="1958" w:type="dxa"/>
          </w:tcPr>
          <w:p w14:paraId="127F85C4"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審核委員</w:t>
            </w:r>
          </w:p>
        </w:tc>
        <w:tc>
          <w:tcPr>
            <w:tcW w:w="2126" w:type="dxa"/>
          </w:tcPr>
          <w:p w14:paraId="413B6EEB" w14:textId="77777777" w:rsidR="00F46938" w:rsidRDefault="00ED7120" w:rsidP="00F46938">
            <w:pPr>
              <w:snapToGrid w:val="0"/>
              <w:rPr>
                <w:rFonts w:ascii="標楷體" w:eastAsia="標楷體" w:hAnsi="標楷體"/>
                <w:sz w:val="28"/>
                <w:szCs w:val="28"/>
              </w:rPr>
            </w:pPr>
            <w:r w:rsidRPr="00F46938">
              <w:rPr>
                <w:rFonts w:ascii="標楷體" w:eastAsia="標楷體" w:hAnsi="標楷體" w:hint="eastAsia"/>
                <w:sz w:val="28"/>
                <w:szCs w:val="28"/>
              </w:rPr>
              <w:t>輔導主任</w:t>
            </w:r>
          </w:p>
        </w:tc>
        <w:tc>
          <w:tcPr>
            <w:tcW w:w="6038" w:type="dxa"/>
          </w:tcPr>
          <w:p w14:paraId="201B13FD" w14:textId="77777777" w:rsidR="00F46938" w:rsidRDefault="00ED7120"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協助執行審核工作事宜</w:t>
            </w:r>
          </w:p>
        </w:tc>
      </w:tr>
      <w:tr w:rsidR="00F46938" w14:paraId="412C6DDC" w14:textId="77777777" w:rsidTr="00F46938">
        <w:tc>
          <w:tcPr>
            <w:tcW w:w="1958" w:type="dxa"/>
          </w:tcPr>
          <w:p w14:paraId="608E2AB1"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審核委員</w:t>
            </w:r>
          </w:p>
        </w:tc>
        <w:tc>
          <w:tcPr>
            <w:tcW w:w="2126" w:type="dxa"/>
          </w:tcPr>
          <w:p w14:paraId="4908C548" w14:textId="77777777" w:rsidR="00F46938" w:rsidRDefault="00855C63" w:rsidP="00F46938">
            <w:pPr>
              <w:snapToGrid w:val="0"/>
              <w:rPr>
                <w:rFonts w:ascii="標楷體" w:eastAsia="標楷體" w:hAnsi="標楷體"/>
                <w:sz w:val="28"/>
                <w:szCs w:val="28"/>
              </w:rPr>
            </w:pPr>
            <w:r>
              <w:rPr>
                <w:rFonts w:ascii="標楷體" w:eastAsia="標楷體" w:hAnsi="標楷體" w:hint="eastAsia"/>
                <w:sz w:val="28"/>
                <w:szCs w:val="28"/>
              </w:rPr>
              <w:t>幼兒園</w:t>
            </w:r>
            <w:r w:rsidRPr="00F46938">
              <w:rPr>
                <w:rFonts w:ascii="標楷體" w:eastAsia="標楷體" w:hAnsi="標楷體" w:hint="eastAsia"/>
                <w:sz w:val="28"/>
                <w:szCs w:val="28"/>
              </w:rPr>
              <w:t>主任</w:t>
            </w:r>
          </w:p>
        </w:tc>
        <w:tc>
          <w:tcPr>
            <w:tcW w:w="6038" w:type="dxa"/>
          </w:tcPr>
          <w:p w14:paraId="70853418" w14:textId="77777777" w:rsidR="00F46938" w:rsidRDefault="00855C63"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協助執行審核工作事宜</w:t>
            </w:r>
          </w:p>
        </w:tc>
      </w:tr>
      <w:tr w:rsidR="00F46938" w14:paraId="41B8C69B" w14:textId="77777777" w:rsidTr="00F46938">
        <w:tc>
          <w:tcPr>
            <w:tcW w:w="1958" w:type="dxa"/>
          </w:tcPr>
          <w:p w14:paraId="607F758D" w14:textId="77777777" w:rsidR="00F46938" w:rsidRDefault="00F46938" w:rsidP="00F46938">
            <w:pPr>
              <w:snapToGrid w:val="0"/>
              <w:rPr>
                <w:rFonts w:ascii="標楷體" w:eastAsia="標楷體" w:hAnsi="標楷體"/>
                <w:sz w:val="28"/>
                <w:szCs w:val="28"/>
              </w:rPr>
            </w:pPr>
            <w:r w:rsidRPr="00F46938">
              <w:rPr>
                <w:rFonts w:ascii="標楷體" w:eastAsia="標楷體" w:hAnsi="標楷體" w:hint="eastAsia"/>
                <w:sz w:val="28"/>
                <w:szCs w:val="28"/>
              </w:rPr>
              <w:t>審核委員</w:t>
            </w:r>
          </w:p>
        </w:tc>
        <w:tc>
          <w:tcPr>
            <w:tcW w:w="2126" w:type="dxa"/>
          </w:tcPr>
          <w:p w14:paraId="14CD79E4" w14:textId="77777777" w:rsidR="00F46938" w:rsidRDefault="00855C63" w:rsidP="00F46938">
            <w:pPr>
              <w:snapToGrid w:val="0"/>
              <w:rPr>
                <w:rFonts w:ascii="標楷體" w:eastAsia="標楷體" w:hAnsi="標楷體"/>
                <w:sz w:val="28"/>
                <w:szCs w:val="28"/>
              </w:rPr>
            </w:pPr>
            <w:r w:rsidRPr="00F46938">
              <w:rPr>
                <w:rFonts w:ascii="標楷體" w:eastAsia="標楷體" w:hAnsi="標楷體" w:hint="eastAsia"/>
                <w:sz w:val="28"/>
                <w:szCs w:val="28"/>
              </w:rPr>
              <w:t>總務主任</w:t>
            </w:r>
          </w:p>
        </w:tc>
        <w:tc>
          <w:tcPr>
            <w:tcW w:w="6038" w:type="dxa"/>
          </w:tcPr>
          <w:p w14:paraId="29C9E73D" w14:textId="77777777" w:rsidR="00F46938" w:rsidRDefault="00855C63"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協助召集及執行審核會議工作及請款事宜</w:t>
            </w:r>
          </w:p>
        </w:tc>
      </w:tr>
      <w:tr w:rsidR="00F46938" w14:paraId="0F4DB3F4" w14:textId="77777777" w:rsidTr="00F46938">
        <w:tc>
          <w:tcPr>
            <w:tcW w:w="1958" w:type="dxa"/>
          </w:tcPr>
          <w:p w14:paraId="68A81208" w14:textId="77777777" w:rsidR="00F46938" w:rsidRDefault="00855C63" w:rsidP="00F46938">
            <w:pPr>
              <w:snapToGrid w:val="0"/>
              <w:rPr>
                <w:rFonts w:ascii="標楷體" w:eastAsia="標楷體" w:hAnsi="標楷體"/>
                <w:sz w:val="28"/>
                <w:szCs w:val="28"/>
              </w:rPr>
            </w:pPr>
            <w:r w:rsidRPr="00F46938">
              <w:rPr>
                <w:rFonts w:ascii="標楷體" w:eastAsia="標楷體" w:hAnsi="標楷體" w:hint="eastAsia"/>
                <w:sz w:val="28"/>
                <w:szCs w:val="28"/>
              </w:rPr>
              <w:t>行政事務</w:t>
            </w:r>
          </w:p>
        </w:tc>
        <w:tc>
          <w:tcPr>
            <w:tcW w:w="2126" w:type="dxa"/>
          </w:tcPr>
          <w:p w14:paraId="12C8A210" w14:textId="77777777" w:rsidR="00F46938" w:rsidRDefault="00855C63" w:rsidP="00F46938">
            <w:pPr>
              <w:snapToGrid w:val="0"/>
              <w:rPr>
                <w:rFonts w:ascii="標楷體" w:eastAsia="標楷體" w:hAnsi="標楷體"/>
                <w:sz w:val="28"/>
                <w:szCs w:val="28"/>
              </w:rPr>
            </w:pPr>
            <w:r>
              <w:rPr>
                <w:rFonts w:ascii="標楷體" w:eastAsia="標楷體" w:hAnsi="標楷體" w:hint="eastAsia"/>
                <w:sz w:val="28"/>
                <w:szCs w:val="28"/>
              </w:rPr>
              <w:t>出納組長</w:t>
            </w:r>
          </w:p>
        </w:tc>
        <w:tc>
          <w:tcPr>
            <w:tcW w:w="6038" w:type="dxa"/>
          </w:tcPr>
          <w:p w14:paraId="35FDFB88" w14:textId="77777777" w:rsidR="00F46938" w:rsidRDefault="00855C63"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協助召集及執行審核會議工作及請款事宜</w:t>
            </w:r>
          </w:p>
          <w:p w14:paraId="6BA76154" w14:textId="77777777" w:rsidR="00855C63" w:rsidRDefault="00855C63" w:rsidP="00855C63">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捐資興學經費捐款收據之開立及發放業務</w:t>
            </w:r>
          </w:p>
        </w:tc>
      </w:tr>
    </w:tbl>
    <w:p w14:paraId="32FD426D" w14:textId="77777777" w:rsidR="00F46938" w:rsidRPr="00F46938" w:rsidRDefault="00F46938" w:rsidP="00F46938">
      <w:pPr>
        <w:snapToGrid w:val="0"/>
        <w:ind w:left="560" w:hangingChars="200" w:hanging="560"/>
        <w:rPr>
          <w:rFonts w:ascii="標楷體" w:eastAsia="標楷體" w:hAnsi="標楷體"/>
          <w:sz w:val="28"/>
          <w:szCs w:val="28"/>
        </w:rPr>
      </w:pPr>
    </w:p>
    <w:p w14:paraId="38EA1E93" w14:textId="77777777" w:rsidR="00F46938"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九、頒獎：本校接受私人或機關團體捐贈者，同一捐資者之捐贈金額或物品價值未達新臺幣十萬元者，由本校自行製頒感謝狀；捐贈達新臺幣十萬元以上者，由本校填具獎勵名冊，報花蓮縣政府核定。</w:t>
      </w:r>
    </w:p>
    <w:p w14:paraId="08A3B21E" w14:textId="77777777" w:rsidR="00F46938" w:rsidRPr="00F46938" w:rsidRDefault="00F46938" w:rsidP="00F46938">
      <w:pPr>
        <w:snapToGrid w:val="0"/>
        <w:ind w:left="560" w:hangingChars="200" w:hanging="560"/>
        <w:rPr>
          <w:rFonts w:ascii="標楷體" w:eastAsia="標楷體" w:hAnsi="標楷體"/>
          <w:sz w:val="28"/>
          <w:szCs w:val="28"/>
        </w:rPr>
      </w:pPr>
    </w:p>
    <w:p w14:paraId="0AF4CBAB" w14:textId="77777777" w:rsidR="009E5E36" w:rsidRDefault="00F46938" w:rsidP="00F46938">
      <w:pPr>
        <w:snapToGrid w:val="0"/>
        <w:ind w:left="560" w:hangingChars="200" w:hanging="560"/>
        <w:rPr>
          <w:rFonts w:ascii="標楷體" w:eastAsia="標楷體" w:hAnsi="標楷體"/>
          <w:sz w:val="28"/>
          <w:szCs w:val="28"/>
        </w:rPr>
      </w:pPr>
      <w:r w:rsidRPr="00F46938">
        <w:rPr>
          <w:rFonts w:ascii="標楷體" w:eastAsia="標楷體" w:hAnsi="標楷體" w:hint="eastAsia"/>
          <w:sz w:val="28"/>
          <w:szCs w:val="28"/>
        </w:rPr>
        <w:t>十、本辦法經校長核定後實施</w:t>
      </w:r>
      <w:r w:rsidR="006A3752">
        <w:rPr>
          <w:rFonts w:ascii="標楷體" w:eastAsia="標楷體" w:hAnsi="標楷體" w:hint="eastAsia"/>
          <w:sz w:val="28"/>
          <w:szCs w:val="28"/>
        </w:rPr>
        <w:t>。</w:t>
      </w:r>
    </w:p>
    <w:p w14:paraId="6C361D62" w14:textId="77777777" w:rsidR="006A3752" w:rsidRDefault="006A3752">
      <w:pPr>
        <w:widowControl/>
        <w:rPr>
          <w:rFonts w:ascii="標楷體" w:eastAsia="標楷體" w:hAnsi="標楷體"/>
          <w:sz w:val="28"/>
          <w:szCs w:val="28"/>
        </w:rPr>
      </w:pPr>
      <w:r>
        <w:rPr>
          <w:rFonts w:ascii="標楷體" w:eastAsia="標楷體" w:hAnsi="標楷體"/>
          <w:sz w:val="28"/>
          <w:szCs w:val="28"/>
        </w:rPr>
        <w:br w:type="page"/>
      </w:r>
    </w:p>
    <w:p w14:paraId="731236A1" w14:textId="77777777" w:rsidR="006A3752" w:rsidRDefault="006A3752" w:rsidP="006A3752">
      <w:pPr>
        <w:pageBreakBefore/>
        <w:widowControl/>
        <w:snapToGrid w:val="0"/>
        <w:spacing w:line="360" w:lineRule="exact"/>
        <w:rPr>
          <w:rFonts w:ascii="標楷體" w:eastAsia="標楷體" w:hAnsi="標楷體" w:cs="新細明體"/>
          <w:color w:val="000000"/>
          <w:kern w:val="0"/>
        </w:rPr>
      </w:pPr>
      <w:r>
        <w:rPr>
          <w:rFonts w:ascii="標楷體" w:eastAsia="標楷體" w:hAnsi="標楷體" w:cs="新細明體" w:hint="eastAsia"/>
          <w:color w:val="000000"/>
          <w:kern w:val="0"/>
        </w:rPr>
        <w:lastRenderedPageBreak/>
        <w:t xml:space="preserve">附件一   </w:t>
      </w:r>
    </w:p>
    <w:p w14:paraId="1CC6AC69" w14:textId="77777777" w:rsidR="006A3752" w:rsidRDefault="006A3752" w:rsidP="006A3752">
      <w:pPr>
        <w:widowControl/>
        <w:snapToGrid w:val="0"/>
        <w:spacing w:line="36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花蓮縣中正國民小學捐資興學經費動支申請表</w:t>
      </w:r>
    </w:p>
    <w:tbl>
      <w:tblPr>
        <w:tblW w:w="9030" w:type="dxa"/>
        <w:jc w:val="center"/>
        <w:tblCellMar>
          <w:left w:w="10" w:type="dxa"/>
          <w:right w:w="10" w:type="dxa"/>
        </w:tblCellMar>
        <w:tblLook w:val="04A0" w:firstRow="1" w:lastRow="0" w:firstColumn="1" w:lastColumn="0" w:noHBand="0" w:noVBand="1"/>
      </w:tblPr>
      <w:tblGrid>
        <w:gridCol w:w="1806"/>
        <w:gridCol w:w="1806"/>
        <w:gridCol w:w="903"/>
        <w:gridCol w:w="903"/>
        <w:gridCol w:w="1806"/>
        <w:gridCol w:w="1806"/>
      </w:tblGrid>
      <w:tr w:rsidR="006A3752" w14:paraId="6C763578" w14:textId="77777777" w:rsidTr="006A3752">
        <w:trPr>
          <w:jc w:val="center"/>
        </w:trPr>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0FD9B" w14:textId="77777777" w:rsidR="006A3752" w:rsidRDefault="006A3752">
            <w:pPr>
              <w:widowControl/>
              <w:snapToGrid w:val="0"/>
              <w:spacing w:line="36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經費需求項目</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DE565" w14:textId="77777777" w:rsidR="006A3752" w:rsidRDefault="006A3752">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所需補助經費（金額請大寫）</w:t>
            </w:r>
          </w:p>
        </w:tc>
      </w:tr>
      <w:tr w:rsidR="006A3752" w14:paraId="0256EA46" w14:textId="77777777" w:rsidTr="006A3752">
        <w:trPr>
          <w:trHeight w:val="2020"/>
          <w:jc w:val="center"/>
        </w:trPr>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E3E5F" w14:textId="77777777" w:rsidR="006A3752" w:rsidRDefault="006A3752" w:rsidP="006A3752">
            <w:pPr>
              <w:widowControl/>
              <w:numPr>
                <w:ilvl w:val="0"/>
                <w:numId w:val="1"/>
              </w:numPr>
              <w:suppressAutoHyphens/>
              <w:autoSpaceDN w:val="0"/>
              <w:snapToGrid w:val="0"/>
              <w:spacing w:line="400" w:lineRule="exact"/>
              <w:jc w:val="both"/>
              <w:rPr>
                <w:rFonts w:ascii="標楷體" w:eastAsia="標楷體" w:hAnsi="標楷體" w:cs="新細明體"/>
                <w:kern w:val="0"/>
              </w:rPr>
            </w:pPr>
            <w:r>
              <w:rPr>
                <w:rFonts w:ascii="標楷體" w:eastAsia="標楷體" w:hAnsi="標楷體" w:cs="新細明體" w:hint="eastAsia"/>
                <w:kern w:val="0"/>
              </w:rPr>
              <w:t>改善教學環境設施與設備</w:t>
            </w:r>
          </w:p>
          <w:p w14:paraId="07DB8D12" w14:textId="77777777" w:rsidR="006A3752" w:rsidRDefault="006A3752" w:rsidP="006A3752">
            <w:pPr>
              <w:widowControl/>
              <w:numPr>
                <w:ilvl w:val="0"/>
                <w:numId w:val="1"/>
              </w:numPr>
              <w:suppressAutoHyphens/>
              <w:autoSpaceDN w:val="0"/>
              <w:snapToGrid w:val="0"/>
              <w:spacing w:line="400" w:lineRule="exact"/>
              <w:jc w:val="both"/>
              <w:rPr>
                <w:rFonts w:ascii="Times New Roman" w:eastAsia="新細明體" w:hAnsi="Times New Roman" w:cs="Times New Roman"/>
                <w:kern w:val="3"/>
              </w:rPr>
            </w:pPr>
            <w:r>
              <w:rPr>
                <w:rFonts w:ascii="標楷體" w:eastAsia="標楷體" w:hAnsi="標楷體" w:cs="新細明體" w:hint="eastAsia"/>
                <w:kern w:val="0"/>
              </w:rPr>
              <w:t>協助學校活動費用</w:t>
            </w:r>
          </w:p>
          <w:p w14:paraId="0CBF94C1" w14:textId="77777777" w:rsidR="006A3752" w:rsidRDefault="006A3752" w:rsidP="006A3752">
            <w:pPr>
              <w:widowControl/>
              <w:numPr>
                <w:ilvl w:val="0"/>
                <w:numId w:val="1"/>
              </w:numPr>
              <w:suppressAutoHyphens/>
              <w:autoSpaceDN w:val="0"/>
              <w:snapToGrid w:val="0"/>
              <w:spacing w:line="400" w:lineRule="exact"/>
              <w:jc w:val="both"/>
            </w:pPr>
            <w:r>
              <w:rPr>
                <w:rFonts w:ascii="標楷體" w:eastAsia="標楷體" w:hAnsi="標楷體" w:cs="新細明體" w:hint="eastAsia"/>
                <w:kern w:val="0"/>
              </w:rPr>
              <w:t>獎助學金</w:t>
            </w:r>
          </w:p>
          <w:p w14:paraId="2CBA5FD8" w14:textId="77777777" w:rsidR="006A3752" w:rsidRDefault="006A3752" w:rsidP="006A3752">
            <w:pPr>
              <w:widowControl/>
              <w:numPr>
                <w:ilvl w:val="0"/>
                <w:numId w:val="1"/>
              </w:numPr>
              <w:tabs>
                <w:tab w:val="left" w:pos="360"/>
              </w:tabs>
              <w:suppressAutoHyphens/>
              <w:autoSpaceDN w:val="0"/>
              <w:snapToGrid w:val="0"/>
              <w:spacing w:line="400" w:lineRule="exact"/>
              <w:ind w:left="357" w:hanging="357"/>
              <w:jc w:val="both"/>
            </w:pPr>
            <w:r>
              <w:rPr>
                <w:rFonts w:ascii="標楷體" w:eastAsia="標楷體" w:hAnsi="標楷體" w:cs="新細明體" w:hint="eastAsia"/>
                <w:kern w:val="0"/>
              </w:rPr>
              <w:t>其他</w:t>
            </w:r>
            <w:r>
              <w:rPr>
                <w:rFonts w:ascii="標楷體" w:eastAsia="標楷體" w:hAnsi="標楷體" w:hint="eastAsia"/>
              </w:rPr>
              <w:t xml:space="preserve"> </w:t>
            </w:r>
            <w:r>
              <w:rPr>
                <w:rFonts w:ascii="標楷體" w:eastAsia="標楷體" w:hAnsi="標楷體" w:cs="新細明體" w:hint="eastAsia"/>
                <w:kern w:val="0"/>
              </w:rPr>
              <w:t>(                       )</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BAFFF" w14:textId="77777777" w:rsidR="006A3752" w:rsidRDefault="006A3752">
            <w:pPr>
              <w:widowControl/>
              <w:snapToGrid w:val="0"/>
              <w:spacing w:line="360" w:lineRule="exact"/>
              <w:ind w:right="103"/>
              <w:jc w:val="both"/>
              <w:rPr>
                <w:rFonts w:ascii="標楷體" w:eastAsia="標楷體" w:hAnsi="標楷體"/>
              </w:rPr>
            </w:pPr>
            <w:r>
              <w:rPr>
                <w:rFonts w:ascii="標楷體" w:eastAsia="標楷體" w:hAnsi="標楷體" w:hint="eastAsia"/>
              </w:rPr>
              <w:t>補助名稱：（                       ）</w:t>
            </w:r>
          </w:p>
          <w:p w14:paraId="469B8AE6" w14:textId="77777777" w:rsidR="001F77F5" w:rsidRDefault="001F77F5">
            <w:pPr>
              <w:widowControl/>
              <w:snapToGrid w:val="0"/>
              <w:spacing w:line="360" w:lineRule="exact"/>
              <w:ind w:right="103"/>
              <w:jc w:val="right"/>
              <w:rPr>
                <w:rFonts w:ascii="標楷體" w:eastAsia="標楷體" w:hAnsi="標楷體"/>
              </w:rPr>
            </w:pPr>
          </w:p>
          <w:p w14:paraId="582C7B69" w14:textId="77777777" w:rsidR="006A3752" w:rsidRDefault="006A3752">
            <w:pPr>
              <w:widowControl/>
              <w:snapToGrid w:val="0"/>
              <w:spacing w:line="360" w:lineRule="exact"/>
              <w:ind w:right="103"/>
              <w:jc w:val="right"/>
              <w:rPr>
                <w:rFonts w:ascii="Times New Roman" w:eastAsia="新細明體" w:hAnsi="Times New Roman"/>
              </w:rPr>
            </w:pPr>
            <w:r>
              <w:rPr>
                <w:rFonts w:ascii="標楷體" w:eastAsia="標楷體" w:hAnsi="標楷體" w:hint="eastAsia"/>
              </w:rPr>
              <w:t>新台幣：</w:t>
            </w:r>
            <w:r>
              <w:rPr>
                <w:rFonts w:ascii="標楷體" w:eastAsia="標楷體" w:hAnsi="標楷體" w:hint="eastAsia"/>
                <w:u w:val="single"/>
              </w:rPr>
              <w:t xml:space="preserve">               </w:t>
            </w:r>
            <w:r>
              <w:rPr>
                <w:rFonts w:ascii="標楷體" w:eastAsia="標楷體" w:hAnsi="標楷體" w:hint="eastAsia"/>
              </w:rPr>
              <w:t>元整</w:t>
            </w:r>
            <w:r>
              <w:rPr>
                <w:rFonts w:ascii="標楷體" w:eastAsia="標楷體" w:hAnsi="標楷體" w:hint="eastAsia"/>
                <w:sz w:val="22"/>
              </w:rPr>
              <w:t>（大寫）</w:t>
            </w:r>
          </w:p>
          <w:p w14:paraId="3D874D87" w14:textId="77777777" w:rsidR="006A3752" w:rsidRDefault="006A3752">
            <w:pPr>
              <w:widowControl/>
              <w:snapToGrid w:val="0"/>
              <w:spacing w:line="360" w:lineRule="exact"/>
              <w:ind w:right="101"/>
            </w:pPr>
            <w:r>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元整（小寫）</w:t>
            </w:r>
          </w:p>
          <w:p w14:paraId="0AB5FA7B" w14:textId="77777777" w:rsidR="006A3752" w:rsidRDefault="006A3752">
            <w:pPr>
              <w:widowControl/>
              <w:snapToGrid w:val="0"/>
              <w:spacing w:line="360" w:lineRule="exact"/>
              <w:jc w:val="right"/>
              <w:rPr>
                <w:rFonts w:ascii="標楷體" w:eastAsia="標楷體" w:hAnsi="標楷體" w:cs="新細明體"/>
                <w:color w:val="000000"/>
                <w:kern w:val="0"/>
              </w:rPr>
            </w:pPr>
          </w:p>
        </w:tc>
      </w:tr>
      <w:tr w:rsidR="006A3752" w14:paraId="79A4EC7F" w14:textId="77777777" w:rsidTr="006A3752">
        <w:trPr>
          <w:jc w:val="center"/>
        </w:trPr>
        <w:tc>
          <w:tcPr>
            <w:tcW w:w="903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62BA3" w14:textId="77777777" w:rsidR="006A3752" w:rsidRDefault="006A3752">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需予補助事實概述</w:t>
            </w:r>
          </w:p>
        </w:tc>
      </w:tr>
      <w:tr w:rsidR="006A3752" w14:paraId="0FB18ED7" w14:textId="77777777" w:rsidTr="006A3752">
        <w:trPr>
          <w:trHeight w:val="2859"/>
          <w:jc w:val="center"/>
        </w:trPr>
        <w:tc>
          <w:tcPr>
            <w:tcW w:w="903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C4A3" w14:textId="77777777" w:rsidR="006A3752" w:rsidRDefault="006A3752">
            <w:pPr>
              <w:widowControl/>
              <w:snapToGrid w:val="0"/>
              <w:spacing w:line="360" w:lineRule="exact"/>
              <w:rPr>
                <w:rFonts w:ascii="標楷體" w:eastAsia="標楷體" w:hAnsi="標楷體" w:cs="新細明體"/>
                <w:color w:val="000000"/>
                <w:kern w:val="0"/>
              </w:rPr>
            </w:pPr>
          </w:p>
        </w:tc>
      </w:tr>
      <w:tr w:rsidR="006A3752" w14:paraId="48044867" w14:textId="77777777" w:rsidTr="006A3752">
        <w:trPr>
          <w:jc w:val="center"/>
        </w:trPr>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1779E" w14:textId="77777777" w:rsidR="006A3752" w:rsidRDefault="006A3752">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管理小組審查結果</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6B3FF" w14:textId="77777777" w:rsidR="006A3752" w:rsidRDefault="006A3752">
            <w:pPr>
              <w:widowControl/>
              <w:snapToGrid w:val="0"/>
              <w:spacing w:line="360" w:lineRule="exact"/>
              <w:jc w:val="center"/>
              <w:rPr>
                <w:rFonts w:ascii="Times New Roman" w:eastAsia="新細明體" w:hAnsi="Times New Roman" w:cs="Times New Roman"/>
                <w:kern w:val="3"/>
              </w:rPr>
            </w:pPr>
            <w:r>
              <w:rPr>
                <w:rFonts w:ascii="標楷體" w:eastAsia="標楷體" w:hAnsi="標楷體" w:cs="新細明體" w:hint="eastAsia"/>
                <w:color w:val="000000"/>
                <w:kern w:val="0"/>
                <w:szCs w:val="28"/>
              </w:rPr>
              <w:t>管理小組簽名（</w:t>
            </w:r>
            <w:r>
              <w:rPr>
                <w:rFonts w:ascii="標楷體" w:eastAsia="標楷體" w:hAnsi="標楷體" w:cs="新細明體" w:hint="eastAsia"/>
                <w:color w:val="000000"/>
                <w:kern w:val="0"/>
              </w:rPr>
              <w:t>1/2</w:t>
            </w:r>
            <w:r>
              <w:rPr>
                <w:rFonts w:ascii="新細明體" w:hAnsi="新細明體" w:cs="新細明體" w:hint="eastAsia"/>
                <w:color w:val="000000"/>
                <w:kern w:val="0"/>
              </w:rPr>
              <w:t xml:space="preserve"> </w:t>
            </w:r>
            <w:r>
              <w:rPr>
                <w:rFonts w:ascii="標楷體" w:eastAsia="標楷體" w:hAnsi="標楷體" w:cs="新細明體" w:hint="eastAsia"/>
                <w:color w:val="000000"/>
                <w:kern w:val="0"/>
              </w:rPr>
              <w:t>以上贊成始通過</w:t>
            </w:r>
            <w:r>
              <w:rPr>
                <w:rFonts w:ascii="標楷體" w:eastAsia="標楷體" w:hAnsi="標楷體" w:cs="新細明體" w:hint="eastAsia"/>
                <w:color w:val="000000"/>
                <w:kern w:val="0"/>
                <w:szCs w:val="28"/>
              </w:rPr>
              <w:t>）</w:t>
            </w:r>
          </w:p>
        </w:tc>
      </w:tr>
      <w:tr w:rsidR="006A3752" w14:paraId="01029E64" w14:textId="77777777" w:rsidTr="006A3752">
        <w:trPr>
          <w:trHeight w:val="4994"/>
          <w:jc w:val="center"/>
        </w:trPr>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A808A" w14:textId="77777777" w:rsidR="006A3752" w:rsidRDefault="006A3752">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□經審核，不符合申請條件，不同意補助經費</w:t>
            </w:r>
          </w:p>
          <w:p w14:paraId="16022845" w14:textId="77777777" w:rsidR="006A3752" w:rsidRDefault="006A3752">
            <w:pPr>
              <w:widowControl/>
              <w:jc w:val="both"/>
              <w:rPr>
                <w:rFonts w:ascii="新細明體" w:eastAsia="新細明體" w:hAnsi="新細明體" w:cs="新細明體"/>
                <w:color w:val="000000"/>
                <w:kern w:val="0"/>
              </w:rPr>
            </w:pPr>
          </w:p>
          <w:p w14:paraId="6BCF9563" w14:textId="77777777" w:rsidR="006A3752" w:rsidRDefault="006A3752">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□經審核，符合申請條件，同意補助經費</w:t>
            </w:r>
          </w:p>
          <w:p w14:paraId="15A2EB42" w14:textId="77777777" w:rsidR="006A3752" w:rsidRDefault="006A3752">
            <w:pPr>
              <w:widowControl/>
              <w:jc w:val="both"/>
              <w:rPr>
                <w:rFonts w:ascii="新細明體" w:eastAsia="新細明體" w:hAnsi="新細明體" w:cs="新細明體"/>
                <w:color w:val="000000"/>
                <w:kern w:val="0"/>
              </w:rPr>
            </w:pPr>
          </w:p>
          <w:p w14:paraId="2627F2DC" w14:textId="77777777" w:rsidR="006A3752" w:rsidRDefault="006A3752">
            <w:pPr>
              <w:widowControl/>
              <w:jc w:val="both"/>
              <w:rPr>
                <w:rFonts w:ascii="Times New Roman" w:hAnsi="Times New Roman" w:cs="Times New Roman"/>
                <w:kern w:val="3"/>
              </w:rPr>
            </w:pPr>
            <w:r>
              <w:rPr>
                <w:rFonts w:ascii="標楷體" w:eastAsia="標楷體" w:hAnsi="標楷體" w:cs="新細明體" w:hint="eastAsia"/>
                <w:color w:val="000000"/>
                <w:kern w:val="0"/>
              </w:rPr>
              <w:t>□</w:t>
            </w:r>
            <w:r>
              <w:rPr>
                <w:rFonts w:ascii="標楷體" w:eastAsia="標楷體" w:hAnsi="標楷體" w:cs="新細明體" w:hint="eastAsia"/>
                <w:color w:val="000000"/>
                <w:kern w:val="0"/>
                <w:szCs w:val="28"/>
              </w:rPr>
              <w:t>核准新台幣：</w:t>
            </w:r>
            <w:r>
              <w:rPr>
                <w:rFonts w:ascii="標楷體" w:eastAsia="標楷體" w:hAnsi="標楷體" w:cs="新細明體" w:hint="eastAsia"/>
                <w:color w:val="000000"/>
                <w:kern w:val="0"/>
                <w:szCs w:val="28"/>
                <w:u w:val="single"/>
              </w:rPr>
              <w:t xml:space="preserve">               </w:t>
            </w:r>
            <w:r>
              <w:rPr>
                <w:rFonts w:ascii="標楷體" w:eastAsia="標楷體" w:hAnsi="標楷體" w:cs="新細明體" w:hint="eastAsia"/>
                <w:color w:val="000000"/>
                <w:kern w:val="0"/>
                <w:szCs w:val="28"/>
              </w:rPr>
              <w:t>元整</w:t>
            </w:r>
          </w:p>
          <w:p w14:paraId="659C9805" w14:textId="77777777" w:rsidR="006A3752" w:rsidRDefault="006A3752">
            <w:pPr>
              <w:widowControl/>
              <w:jc w:val="both"/>
              <w:rPr>
                <w:rFonts w:ascii="新細明體" w:hAnsi="新細明體" w:cs="新細明體"/>
                <w:color w:val="000000"/>
                <w:kern w:val="0"/>
              </w:rPr>
            </w:pPr>
          </w:p>
          <w:p w14:paraId="4380D733" w14:textId="77777777" w:rsidR="006A3752" w:rsidRDefault="006A3752">
            <w:pPr>
              <w:widowControl/>
              <w:snapToGrid w:val="0"/>
              <w:spacing w:line="36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□其他：</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CA222"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校    長：</w:t>
            </w:r>
          </w:p>
          <w:p w14:paraId="0574CDB1"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教務主任：</w:t>
            </w:r>
          </w:p>
          <w:p w14:paraId="6D03C2E2"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學務主任：</w:t>
            </w:r>
          </w:p>
          <w:p w14:paraId="44585229"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輔導主任：</w:t>
            </w:r>
          </w:p>
          <w:p w14:paraId="0B54C4B1"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幼兒園主任：</w:t>
            </w:r>
          </w:p>
          <w:p w14:paraId="4E0A6CF4" w14:textId="77777777" w:rsidR="006A3752" w:rsidRDefault="006A3752">
            <w:pPr>
              <w:widowControl/>
              <w:snapToGrid w:val="0"/>
              <w:spacing w:before="180" w:after="360"/>
              <w:jc w:val="both"/>
              <w:rPr>
                <w:rFonts w:ascii="標楷體" w:eastAsia="標楷體" w:hAnsi="標楷體" w:cs="新細明體"/>
                <w:color w:val="000000"/>
                <w:kern w:val="0"/>
              </w:rPr>
            </w:pPr>
            <w:r>
              <w:rPr>
                <w:rFonts w:ascii="標楷體" w:eastAsia="標楷體" w:hAnsi="標楷體" w:cs="新細明體" w:hint="eastAsia"/>
                <w:color w:val="000000"/>
                <w:kern w:val="0"/>
              </w:rPr>
              <w:t>總務主任：</w:t>
            </w:r>
          </w:p>
        </w:tc>
      </w:tr>
      <w:tr w:rsidR="006A3752" w14:paraId="7C8B8E67" w14:textId="77777777" w:rsidTr="006A3752">
        <w:trPr>
          <w:trHeight w:val="553"/>
          <w:jc w:val="center"/>
        </w:trPr>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831C52" w14:textId="77777777" w:rsidR="006A3752" w:rsidRDefault="006A3752">
            <w:pPr>
              <w:widowControl/>
              <w:spacing w:line="280" w:lineRule="exact"/>
              <w:jc w:val="center"/>
              <w:rPr>
                <w:rFonts w:ascii="Times New Roman" w:eastAsia="新細明體" w:hAnsi="Times New Roman" w:cs="Times New Roman"/>
                <w:kern w:val="3"/>
              </w:rPr>
            </w:pPr>
            <w:r>
              <w:rPr>
                <w:rFonts w:ascii="標楷體" w:eastAsia="標楷體" w:hAnsi="標楷體" w:cs="新細明體" w:hint="eastAsia"/>
                <w:color w:val="000000"/>
                <w:kern w:val="0"/>
              </w:rPr>
              <w:t>申請人簽章</w:t>
            </w: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26642" w14:textId="77777777" w:rsidR="006A3752" w:rsidRDefault="006A3752">
            <w:pPr>
              <w:widowControl/>
              <w:snapToGrid w:val="0"/>
              <w:spacing w:line="280" w:lineRule="exact"/>
              <w:jc w:val="center"/>
            </w:pPr>
            <w:r>
              <w:rPr>
                <w:rFonts w:ascii="標楷體" w:eastAsia="標楷體" w:hAnsi="標楷體" w:cs="新細明體" w:hint="eastAsia"/>
                <w:color w:val="000000"/>
                <w:kern w:val="0"/>
              </w:rPr>
              <w:t>單位主管</w:t>
            </w:r>
          </w:p>
        </w:tc>
        <w:tc>
          <w:tcPr>
            <w:tcW w:w="1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9C992" w14:textId="77777777" w:rsidR="006A3752" w:rsidRDefault="006A3752">
            <w:pPr>
              <w:widowControl/>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初審承辦人</w:t>
            </w:r>
          </w:p>
          <w:p w14:paraId="4F36A67A" w14:textId="77777777" w:rsidR="006A3752" w:rsidRDefault="006A3752">
            <w:pPr>
              <w:widowControl/>
              <w:snapToGrid w:val="0"/>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（總務主任）</w:t>
            </w: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D7840" w14:textId="77777777" w:rsidR="006A3752" w:rsidRDefault="006A3752">
            <w:pPr>
              <w:widowControl/>
              <w:snapToGrid w:val="0"/>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會計</w:t>
            </w: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B1899" w14:textId="77777777" w:rsidR="006A3752" w:rsidRDefault="006A3752">
            <w:pPr>
              <w:widowControl/>
              <w:snapToGrid w:val="0"/>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校   長</w:t>
            </w:r>
          </w:p>
        </w:tc>
      </w:tr>
      <w:tr w:rsidR="006A3752" w14:paraId="43E046BE" w14:textId="77777777" w:rsidTr="006A3752">
        <w:trPr>
          <w:trHeight w:val="854"/>
          <w:jc w:val="center"/>
        </w:trPr>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30A1F" w14:textId="77777777" w:rsidR="006A3752" w:rsidRDefault="006A3752">
            <w:pPr>
              <w:widowControl/>
              <w:spacing w:before="100" w:after="100"/>
              <w:rPr>
                <w:rFonts w:ascii="標楷體" w:eastAsia="標楷體" w:hAnsi="標楷體" w:cs="新細明體"/>
                <w:color w:val="000000"/>
                <w:kern w:val="0"/>
              </w:rPr>
            </w:pP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7EEBF" w14:textId="77777777" w:rsidR="006A3752" w:rsidRDefault="006A3752">
            <w:pPr>
              <w:widowControl/>
              <w:spacing w:before="100" w:after="100"/>
              <w:rPr>
                <w:rFonts w:ascii="標楷體" w:eastAsia="標楷體" w:hAnsi="標楷體" w:cs="新細明體"/>
                <w:color w:val="000000"/>
                <w:kern w:val="0"/>
              </w:rPr>
            </w:pPr>
          </w:p>
        </w:tc>
        <w:tc>
          <w:tcPr>
            <w:tcW w:w="1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0B06" w14:textId="77777777" w:rsidR="006A3752" w:rsidRDefault="006A3752">
            <w:pPr>
              <w:widowControl/>
              <w:snapToGrid w:val="0"/>
              <w:spacing w:line="360" w:lineRule="exact"/>
              <w:rPr>
                <w:rFonts w:ascii="標楷體" w:eastAsia="標楷體" w:hAnsi="標楷體" w:cs="新細明體"/>
                <w:color w:val="000000"/>
                <w:kern w:val="0"/>
              </w:rPr>
            </w:pP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C5E9" w14:textId="77777777" w:rsidR="006A3752" w:rsidRDefault="006A3752">
            <w:pPr>
              <w:widowControl/>
              <w:snapToGrid w:val="0"/>
              <w:spacing w:line="360" w:lineRule="exact"/>
              <w:rPr>
                <w:rFonts w:ascii="標楷體" w:eastAsia="標楷體" w:hAnsi="標楷體" w:cs="新細明體"/>
                <w:color w:val="000000"/>
                <w:kern w:val="0"/>
              </w:rPr>
            </w:pPr>
          </w:p>
        </w:tc>
        <w:tc>
          <w:tcPr>
            <w:tcW w:w="1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6897" w14:textId="77777777" w:rsidR="006A3752" w:rsidRDefault="006A3752">
            <w:pPr>
              <w:widowControl/>
              <w:snapToGrid w:val="0"/>
              <w:spacing w:line="360" w:lineRule="exact"/>
              <w:rPr>
                <w:rFonts w:ascii="標楷體" w:eastAsia="標楷體" w:hAnsi="標楷體" w:cs="新細明體"/>
                <w:color w:val="000000"/>
                <w:kern w:val="0"/>
              </w:rPr>
            </w:pPr>
          </w:p>
        </w:tc>
      </w:tr>
    </w:tbl>
    <w:p w14:paraId="0E06B15B" w14:textId="77777777" w:rsidR="001F77F5" w:rsidRDefault="001F77F5" w:rsidP="006A3752">
      <w:pPr>
        <w:widowControl/>
        <w:snapToGrid w:val="0"/>
        <w:spacing w:line="360" w:lineRule="exact"/>
        <w:jc w:val="distribute"/>
        <w:rPr>
          <w:rFonts w:ascii="標楷體" w:eastAsia="標楷體" w:hAnsi="標楷體" w:cs="新細明體"/>
          <w:color w:val="000000"/>
          <w:kern w:val="0"/>
        </w:rPr>
      </w:pPr>
    </w:p>
    <w:p w14:paraId="31CEAABB" w14:textId="77777777" w:rsidR="006A3752" w:rsidRDefault="006A3752" w:rsidP="001F77F5">
      <w:pPr>
        <w:widowControl/>
        <w:snapToGrid w:val="0"/>
        <w:spacing w:line="360" w:lineRule="exact"/>
        <w:ind w:right="960"/>
        <w:jc w:val="right"/>
        <w:rPr>
          <w:rFonts w:ascii="Times New Roman" w:eastAsia="新細明體" w:hAnsi="Times New Roman" w:cs="Times New Roman"/>
          <w:kern w:val="3"/>
        </w:rPr>
      </w:pPr>
      <w:r>
        <w:rPr>
          <w:rFonts w:ascii="標楷體" w:eastAsia="標楷體" w:hAnsi="標楷體" w:cs="新細明體" w:hint="eastAsia"/>
          <w:color w:val="000000"/>
          <w:kern w:val="0"/>
        </w:rPr>
        <w:t>中華民國    年    月    日</w:t>
      </w:r>
    </w:p>
    <w:p w14:paraId="60788406" w14:textId="77777777" w:rsidR="006A3752" w:rsidRPr="00F46938" w:rsidRDefault="006A3752" w:rsidP="00F46938">
      <w:pPr>
        <w:snapToGrid w:val="0"/>
        <w:ind w:left="560" w:hangingChars="200" w:hanging="560"/>
        <w:rPr>
          <w:rFonts w:ascii="標楷體" w:eastAsia="標楷體" w:hAnsi="標楷體"/>
          <w:sz w:val="28"/>
          <w:szCs w:val="28"/>
        </w:rPr>
      </w:pPr>
    </w:p>
    <w:sectPr w:rsidR="006A3752" w:rsidRPr="00F46938" w:rsidSect="00F46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C7EA" w14:textId="77777777" w:rsidR="00257318" w:rsidRDefault="00257318" w:rsidP="00257318">
      <w:r>
        <w:separator/>
      </w:r>
    </w:p>
  </w:endnote>
  <w:endnote w:type="continuationSeparator" w:id="0">
    <w:p w14:paraId="0C79FB04" w14:textId="77777777" w:rsidR="00257318" w:rsidRDefault="00257318" w:rsidP="0025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A95E" w14:textId="77777777" w:rsidR="00257318" w:rsidRDefault="00257318" w:rsidP="00257318">
      <w:r>
        <w:separator/>
      </w:r>
    </w:p>
  </w:footnote>
  <w:footnote w:type="continuationSeparator" w:id="0">
    <w:p w14:paraId="151DA65A" w14:textId="77777777" w:rsidR="00257318" w:rsidRDefault="00257318" w:rsidP="0025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F284A"/>
    <w:multiLevelType w:val="multilevel"/>
    <w:tmpl w:val="B9A470DE"/>
    <w:lvl w:ilvl="0">
      <w:numFmt w:val="bullet"/>
      <w:lvlText w:val="□"/>
      <w:lvlJc w:val="left"/>
      <w:pPr>
        <w:ind w:left="360" w:hanging="360"/>
      </w:pPr>
      <w:rPr>
        <w:rFonts w:ascii="標楷體" w:eastAsia="標楷體" w:hAnsi="標楷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38"/>
    <w:rsid w:val="001F77F5"/>
    <w:rsid w:val="00257318"/>
    <w:rsid w:val="006A3752"/>
    <w:rsid w:val="00855C63"/>
    <w:rsid w:val="008B13DC"/>
    <w:rsid w:val="009E5E36"/>
    <w:rsid w:val="00C01BA2"/>
    <w:rsid w:val="00CA6C80"/>
    <w:rsid w:val="00E11842"/>
    <w:rsid w:val="00ED1E97"/>
    <w:rsid w:val="00ED7120"/>
    <w:rsid w:val="00F46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46D46"/>
  <w15:chartTrackingRefBased/>
  <w15:docId w15:val="{0359B5C5-420E-488C-9998-99DBE97C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7318"/>
    <w:pPr>
      <w:tabs>
        <w:tab w:val="center" w:pos="4153"/>
        <w:tab w:val="right" w:pos="8306"/>
      </w:tabs>
      <w:snapToGrid w:val="0"/>
    </w:pPr>
    <w:rPr>
      <w:sz w:val="20"/>
      <w:szCs w:val="20"/>
    </w:rPr>
  </w:style>
  <w:style w:type="character" w:customStyle="1" w:styleId="a5">
    <w:name w:val="頁首 字元"/>
    <w:basedOn w:val="a0"/>
    <w:link w:val="a4"/>
    <w:uiPriority w:val="99"/>
    <w:rsid w:val="00257318"/>
    <w:rPr>
      <w:sz w:val="20"/>
      <w:szCs w:val="20"/>
    </w:rPr>
  </w:style>
  <w:style w:type="paragraph" w:styleId="a6">
    <w:name w:val="footer"/>
    <w:basedOn w:val="a"/>
    <w:link w:val="a7"/>
    <w:uiPriority w:val="99"/>
    <w:unhideWhenUsed/>
    <w:rsid w:val="00257318"/>
    <w:pPr>
      <w:tabs>
        <w:tab w:val="center" w:pos="4153"/>
        <w:tab w:val="right" w:pos="8306"/>
      </w:tabs>
      <w:snapToGrid w:val="0"/>
    </w:pPr>
    <w:rPr>
      <w:sz w:val="20"/>
      <w:szCs w:val="20"/>
    </w:rPr>
  </w:style>
  <w:style w:type="character" w:customStyle="1" w:styleId="a7">
    <w:name w:val="頁尾 字元"/>
    <w:basedOn w:val="a0"/>
    <w:link w:val="a6"/>
    <w:uiPriority w:val="99"/>
    <w:rsid w:val="002573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1488</Characters>
  <Application>Microsoft Office Word</Application>
  <DocSecurity>0</DocSecurity>
  <Lines>12</Lines>
  <Paragraphs>3</Paragraphs>
  <ScaleCrop>false</ScaleCrop>
  <Company>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2023-01-09T11:26:00Z</cp:lastPrinted>
  <dcterms:created xsi:type="dcterms:W3CDTF">2023-03-10T02:06:00Z</dcterms:created>
  <dcterms:modified xsi:type="dcterms:W3CDTF">2023-03-10T02:06:00Z</dcterms:modified>
</cp:coreProperties>
</file>